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44E" w:rsidRPr="003127E8" w:rsidRDefault="0090244E" w:rsidP="00D5778E">
      <w:pPr>
        <w:spacing w:line="235" w:lineRule="auto"/>
        <w:jc w:val="center"/>
        <w:rPr>
          <w:b/>
          <w:sz w:val="28"/>
          <w:szCs w:val="28"/>
          <w:lang w:val="uk-UA"/>
        </w:rPr>
      </w:pPr>
      <w:bookmarkStart w:id="0" w:name="_GoBack"/>
      <w:bookmarkEnd w:id="0"/>
      <w:r w:rsidRPr="003127E8">
        <w:rPr>
          <w:b/>
          <w:sz w:val="28"/>
          <w:szCs w:val="28"/>
          <w:lang w:val="uk-UA"/>
        </w:rPr>
        <w:t>ОПИС</w:t>
      </w:r>
    </w:p>
    <w:p w:rsidR="0090244E" w:rsidRPr="003127E8" w:rsidRDefault="0090244E" w:rsidP="0090244E">
      <w:pPr>
        <w:spacing w:line="235" w:lineRule="auto"/>
        <w:jc w:val="center"/>
        <w:rPr>
          <w:b/>
          <w:sz w:val="28"/>
          <w:szCs w:val="28"/>
          <w:lang w:val="uk-UA"/>
        </w:rPr>
      </w:pPr>
      <w:r w:rsidRPr="003127E8">
        <w:rPr>
          <w:sz w:val="28"/>
          <w:szCs w:val="28"/>
          <w:lang w:val="uk-UA"/>
        </w:rPr>
        <w:t>навчальної дисципліни</w:t>
      </w:r>
      <w:r w:rsidRPr="003127E8">
        <w:rPr>
          <w:b/>
          <w:sz w:val="28"/>
          <w:szCs w:val="28"/>
          <w:lang w:val="uk-UA"/>
        </w:rPr>
        <w:t xml:space="preserve"> «</w:t>
      </w:r>
      <w:r w:rsidR="00425A56">
        <w:rPr>
          <w:b/>
          <w:sz w:val="28"/>
          <w:szCs w:val="28"/>
          <w:lang w:val="uk-UA"/>
        </w:rPr>
        <w:t xml:space="preserve">Постмодерністська </w:t>
      </w:r>
      <w:proofErr w:type="spellStart"/>
      <w:r w:rsidR="00425A56">
        <w:rPr>
          <w:b/>
          <w:sz w:val="28"/>
          <w:szCs w:val="28"/>
          <w:lang w:val="uk-UA"/>
        </w:rPr>
        <w:t>лінгвопоетика</w:t>
      </w:r>
      <w:proofErr w:type="spellEnd"/>
      <w:r w:rsidRPr="003127E8">
        <w:rPr>
          <w:b/>
          <w:sz w:val="28"/>
          <w:szCs w:val="28"/>
          <w:lang w:val="uk-UA"/>
        </w:rPr>
        <w:t>»</w:t>
      </w:r>
    </w:p>
    <w:p w:rsidR="0090244E" w:rsidRPr="003127E8" w:rsidRDefault="0019418F" w:rsidP="0090244E">
      <w:pPr>
        <w:spacing w:line="235" w:lineRule="auto"/>
        <w:jc w:val="center"/>
        <w:rPr>
          <w:sz w:val="28"/>
          <w:szCs w:val="28"/>
          <w:lang w:val="uk-UA"/>
        </w:rPr>
      </w:pPr>
      <w:r w:rsidRPr="003127E8">
        <w:rPr>
          <w:sz w:val="28"/>
          <w:szCs w:val="28"/>
          <w:lang w:val="uk-UA"/>
        </w:rPr>
        <w:t xml:space="preserve">на </w:t>
      </w:r>
      <w:r w:rsidR="006245B2" w:rsidRPr="003127E8">
        <w:rPr>
          <w:sz w:val="28"/>
          <w:szCs w:val="28"/>
          <w:lang w:val="uk-UA"/>
        </w:rPr>
        <w:t xml:space="preserve">ІІ семестр </w:t>
      </w:r>
      <w:r w:rsidR="0090244E" w:rsidRPr="003127E8">
        <w:rPr>
          <w:sz w:val="28"/>
          <w:szCs w:val="28"/>
          <w:lang w:val="uk-UA"/>
        </w:rPr>
        <w:t>201</w:t>
      </w:r>
      <w:r w:rsidR="0011031C" w:rsidRPr="003127E8">
        <w:rPr>
          <w:sz w:val="28"/>
          <w:szCs w:val="28"/>
          <w:lang w:val="uk-UA"/>
        </w:rPr>
        <w:t>9</w:t>
      </w:r>
      <w:r w:rsidR="0090244E" w:rsidRPr="003127E8">
        <w:rPr>
          <w:sz w:val="28"/>
          <w:szCs w:val="28"/>
          <w:lang w:val="uk-UA"/>
        </w:rPr>
        <w:t>-20</w:t>
      </w:r>
      <w:r w:rsidR="0011031C" w:rsidRPr="003127E8">
        <w:rPr>
          <w:sz w:val="28"/>
          <w:szCs w:val="28"/>
          <w:lang w:val="uk-UA"/>
        </w:rPr>
        <w:t>20</w:t>
      </w:r>
      <w:r w:rsidR="0090244E" w:rsidRPr="003127E8">
        <w:rPr>
          <w:sz w:val="28"/>
          <w:szCs w:val="28"/>
          <w:lang w:val="uk-UA"/>
        </w:rPr>
        <w:t xml:space="preserve"> </w:t>
      </w:r>
      <w:proofErr w:type="spellStart"/>
      <w:r w:rsidR="0090244E" w:rsidRPr="003127E8">
        <w:rPr>
          <w:sz w:val="28"/>
          <w:szCs w:val="28"/>
          <w:lang w:val="uk-UA"/>
        </w:rPr>
        <w:t>н.р</w:t>
      </w:r>
      <w:proofErr w:type="spellEnd"/>
      <w:r w:rsidR="0090244E" w:rsidRPr="003127E8">
        <w:rPr>
          <w:sz w:val="28"/>
          <w:szCs w:val="28"/>
          <w:lang w:val="uk-UA"/>
        </w:rPr>
        <w:t xml:space="preserve">. </w:t>
      </w:r>
    </w:p>
    <w:p w:rsidR="0090244E" w:rsidRPr="000443C2" w:rsidRDefault="0090244E" w:rsidP="0090244E">
      <w:pPr>
        <w:spacing w:line="235" w:lineRule="auto"/>
        <w:jc w:val="center"/>
        <w:rPr>
          <w:b/>
          <w:lang w:val="uk-UA"/>
        </w:rPr>
      </w:pPr>
    </w:p>
    <w:p w:rsidR="0090244E" w:rsidRPr="000443C2" w:rsidRDefault="0090244E" w:rsidP="006245B2">
      <w:pPr>
        <w:spacing w:line="235" w:lineRule="auto"/>
        <w:ind w:right="-256"/>
        <w:rPr>
          <w:lang w:val="uk-UA"/>
        </w:rPr>
      </w:pPr>
      <w:r w:rsidRPr="000443C2">
        <w:rPr>
          <w:lang w:val="uk-UA"/>
        </w:rPr>
        <w:t>Ступінь вищої освіти –</w:t>
      </w:r>
      <w:r w:rsidR="003B33D7">
        <w:rPr>
          <w:lang w:val="uk-UA"/>
        </w:rPr>
        <w:t xml:space="preserve"> </w:t>
      </w:r>
      <w:r w:rsidR="006245B2">
        <w:rPr>
          <w:lang w:val="uk-UA"/>
        </w:rPr>
        <w:t xml:space="preserve"> третій (</w:t>
      </w:r>
      <w:proofErr w:type="spellStart"/>
      <w:r w:rsidR="006245B2">
        <w:rPr>
          <w:lang w:val="uk-UA"/>
        </w:rPr>
        <w:t>освітньо</w:t>
      </w:r>
      <w:proofErr w:type="spellEnd"/>
      <w:r w:rsidR="006245B2">
        <w:rPr>
          <w:lang w:val="uk-UA"/>
        </w:rPr>
        <w:t>-науковий рівень)</w:t>
      </w:r>
      <w:r w:rsidR="003B33D7">
        <w:rPr>
          <w:lang w:val="uk-UA"/>
        </w:rPr>
        <w:t xml:space="preserve"> </w:t>
      </w:r>
    </w:p>
    <w:p w:rsidR="003B33D7" w:rsidRPr="00860979" w:rsidRDefault="003127E8" w:rsidP="003B33D7">
      <w:pPr>
        <w:spacing w:line="235" w:lineRule="auto"/>
        <w:rPr>
          <w:lang w:val="uk-UA"/>
        </w:rPr>
      </w:pPr>
      <w:r>
        <w:rPr>
          <w:lang w:val="uk-UA"/>
        </w:rPr>
        <w:t xml:space="preserve">Галузь знань – 03 </w:t>
      </w:r>
      <w:r w:rsidR="00E622D2">
        <w:rPr>
          <w:lang w:val="uk-UA"/>
        </w:rPr>
        <w:t>Г</w:t>
      </w:r>
      <w:r>
        <w:rPr>
          <w:lang w:val="uk-UA"/>
        </w:rPr>
        <w:t xml:space="preserve">уманітарні науки </w:t>
      </w:r>
    </w:p>
    <w:p w:rsidR="003B33D7" w:rsidRPr="00860979" w:rsidRDefault="003B33D7" w:rsidP="003B33D7">
      <w:pPr>
        <w:spacing w:line="235" w:lineRule="auto"/>
        <w:rPr>
          <w:u w:val="single"/>
          <w:lang w:val="uk-UA"/>
        </w:rPr>
      </w:pPr>
      <w:proofErr w:type="spellStart"/>
      <w:r w:rsidRPr="00860979">
        <w:rPr>
          <w:lang w:val="uk-UA"/>
        </w:rPr>
        <w:t>Освітн</w:t>
      </w:r>
      <w:r>
        <w:rPr>
          <w:lang w:val="uk-UA"/>
        </w:rPr>
        <w:t>ьо</w:t>
      </w:r>
      <w:proofErr w:type="spellEnd"/>
      <w:r>
        <w:rPr>
          <w:lang w:val="uk-UA"/>
        </w:rPr>
        <w:t>-наукова</w:t>
      </w:r>
      <w:r w:rsidRPr="00860979">
        <w:rPr>
          <w:lang w:val="uk-UA"/>
        </w:rPr>
        <w:t xml:space="preserve"> програма</w:t>
      </w:r>
      <w:r w:rsidRPr="00860979">
        <w:rPr>
          <w:u w:val="single"/>
          <w:lang w:val="uk-UA"/>
        </w:rPr>
        <w:t xml:space="preserve">  </w:t>
      </w:r>
      <w:r>
        <w:rPr>
          <w:u w:val="single"/>
          <w:lang w:val="uk-UA"/>
        </w:rPr>
        <w:t>Філологія (Германські мови)</w:t>
      </w:r>
    </w:p>
    <w:p w:rsidR="00D5778E" w:rsidRPr="000443C2" w:rsidRDefault="00D5778E" w:rsidP="00D5778E">
      <w:pPr>
        <w:spacing w:line="235" w:lineRule="auto"/>
        <w:jc w:val="center"/>
        <w:rPr>
          <w:b/>
          <w:lang w:val="uk-UA"/>
        </w:rPr>
      </w:pPr>
    </w:p>
    <w:p w:rsidR="00D5778E" w:rsidRPr="000443C2" w:rsidRDefault="00D5778E" w:rsidP="00D5778E">
      <w:pPr>
        <w:spacing w:line="235" w:lineRule="auto"/>
        <w:jc w:val="center"/>
        <w:rPr>
          <w:b/>
          <w:lang w:val="uk-UA"/>
        </w:rPr>
      </w:pPr>
      <w:r w:rsidRPr="000443C2">
        <w:rPr>
          <w:b/>
          <w:lang w:val="uk-UA"/>
        </w:rPr>
        <w:t>1. Загальна характеристика дисципліни</w:t>
      </w:r>
    </w:p>
    <w:p w:rsidR="0090244E" w:rsidRPr="000443C2" w:rsidRDefault="0090244E" w:rsidP="0090244E">
      <w:pPr>
        <w:spacing w:line="235" w:lineRule="auto"/>
        <w:jc w:val="both"/>
        <w:rPr>
          <w:lang w:val="uk-UA"/>
        </w:rPr>
      </w:pPr>
      <w:r w:rsidRPr="000443C2">
        <w:rPr>
          <w:b/>
          <w:lang w:val="uk-UA"/>
        </w:rPr>
        <w:t>Загальний обсяг</w:t>
      </w:r>
      <w:r w:rsidR="001863BD" w:rsidRPr="000443C2">
        <w:rPr>
          <w:lang w:val="uk-UA"/>
        </w:rPr>
        <w:t xml:space="preserve"> дисципліни –  </w:t>
      </w:r>
      <w:r w:rsidR="00146A7A">
        <w:rPr>
          <w:lang w:val="uk-UA"/>
        </w:rPr>
        <w:t>3</w:t>
      </w:r>
      <w:r w:rsidR="001863BD" w:rsidRPr="000443C2">
        <w:rPr>
          <w:lang w:val="uk-UA"/>
        </w:rPr>
        <w:t xml:space="preserve"> кредити</w:t>
      </w:r>
      <w:r w:rsidRPr="000443C2">
        <w:rPr>
          <w:lang w:val="uk-UA"/>
        </w:rPr>
        <w:t xml:space="preserve"> ЄКТС.</w:t>
      </w:r>
    </w:p>
    <w:p w:rsidR="0090244E" w:rsidRPr="000443C2" w:rsidRDefault="0090244E" w:rsidP="0090244E">
      <w:pPr>
        <w:spacing w:line="235" w:lineRule="auto"/>
        <w:jc w:val="both"/>
        <w:rPr>
          <w:lang w:val="uk-UA"/>
        </w:rPr>
      </w:pPr>
      <w:r w:rsidRPr="000443C2">
        <w:rPr>
          <w:b/>
          <w:lang w:val="uk-UA"/>
        </w:rPr>
        <w:t>Статус дисципліни</w:t>
      </w:r>
      <w:r w:rsidRPr="000443C2">
        <w:rPr>
          <w:lang w:val="uk-UA"/>
        </w:rPr>
        <w:t xml:space="preserve"> – </w:t>
      </w:r>
      <w:r w:rsidR="00425A56">
        <w:rPr>
          <w:lang w:val="uk-UA"/>
        </w:rPr>
        <w:t>вибіркова</w:t>
      </w:r>
      <w:r w:rsidRPr="000443C2">
        <w:rPr>
          <w:lang w:val="uk-UA"/>
        </w:rPr>
        <w:t>.</w:t>
      </w:r>
    </w:p>
    <w:p w:rsidR="0090244E" w:rsidRPr="000443C2" w:rsidRDefault="0090244E" w:rsidP="0090244E">
      <w:pPr>
        <w:spacing w:line="235" w:lineRule="auto"/>
        <w:jc w:val="both"/>
        <w:rPr>
          <w:lang w:val="uk-UA"/>
        </w:rPr>
      </w:pPr>
      <w:r w:rsidRPr="000443C2">
        <w:rPr>
          <w:b/>
          <w:lang w:val="uk-UA"/>
        </w:rPr>
        <w:t>Факультет (інститут)</w:t>
      </w:r>
      <w:r w:rsidRPr="000443C2">
        <w:rPr>
          <w:lang w:val="uk-UA"/>
        </w:rPr>
        <w:t xml:space="preserve"> – інститут </w:t>
      </w:r>
      <w:r w:rsidR="004B4E9F" w:rsidRPr="000443C2">
        <w:rPr>
          <w:lang w:val="uk-UA"/>
        </w:rPr>
        <w:t>іноземних мов</w:t>
      </w:r>
      <w:r w:rsidRPr="000443C2">
        <w:rPr>
          <w:lang w:val="uk-UA"/>
        </w:rPr>
        <w:t>.</w:t>
      </w:r>
    </w:p>
    <w:p w:rsidR="0090244E" w:rsidRPr="000443C2" w:rsidRDefault="0090244E" w:rsidP="0090244E">
      <w:pPr>
        <w:spacing w:line="235" w:lineRule="auto"/>
        <w:jc w:val="both"/>
        <w:rPr>
          <w:lang w:val="uk-UA"/>
        </w:rPr>
      </w:pPr>
      <w:r w:rsidRPr="000443C2">
        <w:rPr>
          <w:b/>
          <w:lang w:val="uk-UA"/>
        </w:rPr>
        <w:t>Кафедра</w:t>
      </w:r>
      <w:r w:rsidRPr="000443C2">
        <w:rPr>
          <w:lang w:val="uk-UA"/>
        </w:rPr>
        <w:t xml:space="preserve"> – </w:t>
      </w:r>
      <w:r w:rsidR="004B4E9F" w:rsidRPr="000443C2">
        <w:rPr>
          <w:lang w:val="uk-UA"/>
        </w:rPr>
        <w:t>германських мов і перекладознавства</w:t>
      </w:r>
      <w:r w:rsidRPr="000443C2">
        <w:rPr>
          <w:lang w:val="uk-UA"/>
        </w:rPr>
        <w:t>.</w:t>
      </w:r>
    </w:p>
    <w:p w:rsidR="0090244E" w:rsidRPr="000443C2" w:rsidRDefault="003127E8" w:rsidP="0090244E">
      <w:pPr>
        <w:spacing w:line="235" w:lineRule="auto"/>
        <w:jc w:val="both"/>
        <w:rPr>
          <w:lang w:val="uk-UA"/>
        </w:rPr>
      </w:pPr>
      <w:r>
        <w:rPr>
          <w:b/>
          <w:lang w:val="uk-UA"/>
        </w:rPr>
        <w:t xml:space="preserve">Рік підготовки </w:t>
      </w:r>
      <w:r w:rsidR="0090244E" w:rsidRPr="000443C2">
        <w:rPr>
          <w:lang w:val="uk-UA"/>
        </w:rPr>
        <w:t xml:space="preserve">– </w:t>
      </w:r>
      <w:r w:rsidR="00761C74">
        <w:rPr>
          <w:lang w:val="uk-UA"/>
        </w:rPr>
        <w:t>І</w:t>
      </w:r>
      <w:r w:rsidR="0090244E" w:rsidRPr="000443C2">
        <w:rPr>
          <w:lang w:val="uk-UA"/>
        </w:rPr>
        <w:t xml:space="preserve">; </w:t>
      </w:r>
      <w:r w:rsidR="0090244E" w:rsidRPr="000443C2">
        <w:rPr>
          <w:b/>
          <w:lang w:val="uk-UA"/>
        </w:rPr>
        <w:t>семестр</w:t>
      </w:r>
      <w:r w:rsidR="0090244E" w:rsidRPr="000443C2">
        <w:rPr>
          <w:lang w:val="uk-UA"/>
        </w:rPr>
        <w:t xml:space="preserve"> –</w:t>
      </w:r>
      <w:r w:rsidR="008B52CC" w:rsidRPr="000443C2">
        <w:rPr>
          <w:lang w:val="uk-UA"/>
        </w:rPr>
        <w:t xml:space="preserve"> </w:t>
      </w:r>
      <w:r w:rsidR="00761C74">
        <w:rPr>
          <w:lang w:val="uk-UA"/>
        </w:rPr>
        <w:t>2</w:t>
      </w:r>
      <w:r w:rsidR="0090244E" w:rsidRPr="000443C2">
        <w:rPr>
          <w:lang w:val="uk-UA"/>
        </w:rPr>
        <w:t xml:space="preserve">; </w:t>
      </w:r>
      <w:r w:rsidR="0090244E" w:rsidRPr="000443C2">
        <w:rPr>
          <w:b/>
          <w:lang w:val="uk-UA"/>
        </w:rPr>
        <w:t>вид підсумкового контролю</w:t>
      </w:r>
      <w:r w:rsidR="0090244E" w:rsidRPr="000443C2">
        <w:rPr>
          <w:lang w:val="uk-UA"/>
        </w:rPr>
        <w:t xml:space="preserve"> – </w:t>
      </w:r>
      <w:r w:rsidR="00526531" w:rsidRPr="000443C2">
        <w:rPr>
          <w:lang w:val="uk-UA"/>
        </w:rPr>
        <w:t>залік</w:t>
      </w:r>
      <w:r w:rsidR="0090244E" w:rsidRPr="000443C2">
        <w:rPr>
          <w:lang w:val="uk-UA"/>
        </w:rPr>
        <w:t>.</w:t>
      </w:r>
    </w:p>
    <w:p w:rsidR="00146A7A" w:rsidRDefault="0090244E" w:rsidP="0090244E">
      <w:pPr>
        <w:spacing w:line="235" w:lineRule="auto"/>
        <w:jc w:val="both"/>
        <w:rPr>
          <w:lang w:val="uk-UA"/>
        </w:rPr>
      </w:pPr>
      <w:r w:rsidRPr="000443C2">
        <w:rPr>
          <w:b/>
          <w:lang w:val="uk-UA"/>
        </w:rPr>
        <w:t>Викладач</w:t>
      </w:r>
      <w:r w:rsidRPr="000443C2">
        <w:rPr>
          <w:lang w:val="uk-UA"/>
        </w:rPr>
        <w:t xml:space="preserve">: </w:t>
      </w:r>
      <w:r w:rsidR="00526531" w:rsidRPr="000443C2">
        <w:rPr>
          <w:lang w:val="uk-UA"/>
        </w:rPr>
        <w:t>канд</w:t>
      </w:r>
      <w:r w:rsidR="003127E8">
        <w:rPr>
          <w:lang w:val="uk-UA"/>
        </w:rPr>
        <w:t xml:space="preserve">идат філологічних наук, доцент </w:t>
      </w:r>
      <w:r w:rsidR="00146A7A">
        <w:rPr>
          <w:lang w:val="uk-UA"/>
        </w:rPr>
        <w:t>Коляса</w:t>
      </w:r>
      <w:r w:rsidR="003127E8">
        <w:rPr>
          <w:lang w:val="uk-UA"/>
        </w:rPr>
        <w:t xml:space="preserve"> О.В.</w:t>
      </w:r>
    </w:p>
    <w:p w:rsidR="00D5778E" w:rsidRDefault="00146A7A" w:rsidP="0090244E">
      <w:pPr>
        <w:spacing w:line="235" w:lineRule="auto"/>
        <w:jc w:val="both"/>
        <w:rPr>
          <w:lang w:val="uk-UA"/>
        </w:rPr>
      </w:pPr>
      <w:r>
        <w:rPr>
          <w:lang w:val="uk-UA"/>
        </w:rPr>
        <w:t xml:space="preserve"> </w:t>
      </w:r>
      <w:r w:rsidR="004B4E9F" w:rsidRPr="000443C2">
        <w:rPr>
          <w:lang w:val="uk-UA"/>
        </w:rPr>
        <w:t xml:space="preserve"> </w:t>
      </w:r>
    </w:p>
    <w:tbl>
      <w:tblPr>
        <w:tblW w:w="7938" w:type="dxa"/>
        <w:tblInd w:w="675" w:type="dxa"/>
        <w:tblLayout w:type="fixed"/>
        <w:tblLook w:val="0000" w:firstRow="0" w:lastRow="0" w:firstColumn="0" w:lastColumn="0" w:noHBand="0" w:noVBand="0"/>
      </w:tblPr>
      <w:tblGrid>
        <w:gridCol w:w="1701"/>
        <w:gridCol w:w="426"/>
        <w:gridCol w:w="567"/>
        <w:gridCol w:w="663"/>
        <w:gridCol w:w="540"/>
        <w:gridCol w:w="498"/>
        <w:gridCol w:w="370"/>
        <w:gridCol w:w="462"/>
        <w:gridCol w:w="585"/>
        <w:gridCol w:w="567"/>
        <w:gridCol w:w="284"/>
        <w:gridCol w:w="567"/>
        <w:gridCol w:w="708"/>
      </w:tblGrid>
      <w:tr w:rsidR="0090244E" w:rsidRPr="000443C2" w:rsidTr="00160F5E">
        <w:trPr>
          <w:cantSplit/>
          <w:trHeight w:val="50"/>
        </w:trPr>
        <w:tc>
          <w:tcPr>
            <w:tcW w:w="1701" w:type="dxa"/>
            <w:vMerge w:val="restart"/>
            <w:tcBorders>
              <w:top w:val="single" w:sz="4" w:space="0" w:color="000000"/>
              <w:left w:val="single" w:sz="4" w:space="0" w:color="000000"/>
              <w:right w:val="nil"/>
            </w:tcBorders>
            <w:vAlign w:val="center"/>
          </w:tcPr>
          <w:p w:rsidR="0090244E" w:rsidRPr="000443C2" w:rsidRDefault="0090244E" w:rsidP="0090244E">
            <w:pPr>
              <w:spacing w:line="235" w:lineRule="auto"/>
              <w:jc w:val="center"/>
              <w:rPr>
                <w:lang w:val="uk-UA"/>
              </w:rPr>
            </w:pPr>
            <w:r w:rsidRPr="000443C2">
              <w:rPr>
                <w:lang w:val="uk-UA"/>
              </w:rPr>
              <w:t>Форма навчання</w:t>
            </w:r>
          </w:p>
        </w:tc>
        <w:tc>
          <w:tcPr>
            <w:tcW w:w="426" w:type="dxa"/>
            <w:vMerge w:val="restart"/>
            <w:tcBorders>
              <w:top w:val="single" w:sz="4" w:space="0" w:color="000000"/>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Курс</w:t>
            </w:r>
          </w:p>
        </w:tc>
        <w:tc>
          <w:tcPr>
            <w:tcW w:w="567" w:type="dxa"/>
            <w:vMerge w:val="restart"/>
            <w:tcBorders>
              <w:top w:val="single" w:sz="4" w:space="0" w:color="000000"/>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Семестр</w:t>
            </w:r>
          </w:p>
        </w:tc>
        <w:tc>
          <w:tcPr>
            <w:tcW w:w="663" w:type="dxa"/>
            <w:vMerge w:val="restart"/>
            <w:tcBorders>
              <w:top w:val="single" w:sz="4" w:space="0" w:color="000000"/>
              <w:left w:val="single" w:sz="4" w:space="0" w:color="000000"/>
              <w:right w:val="nil"/>
            </w:tcBorders>
            <w:textDirection w:val="btLr"/>
            <w:vAlign w:val="center"/>
          </w:tcPr>
          <w:p w:rsidR="0090244E" w:rsidRPr="000443C2" w:rsidRDefault="0090244E" w:rsidP="0090244E">
            <w:pPr>
              <w:tabs>
                <w:tab w:val="left" w:pos="634"/>
              </w:tabs>
              <w:spacing w:line="235" w:lineRule="auto"/>
              <w:ind w:right="113"/>
              <w:jc w:val="center"/>
              <w:rPr>
                <w:lang w:val="uk-UA"/>
              </w:rPr>
            </w:pPr>
            <w:r w:rsidRPr="000443C2">
              <w:rPr>
                <w:lang w:val="uk-UA"/>
              </w:rPr>
              <w:t xml:space="preserve">Загальний обсяг </w:t>
            </w:r>
            <w:proofErr w:type="spellStart"/>
            <w:r w:rsidRPr="000443C2">
              <w:rPr>
                <w:lang w:val="uk-UA"/>
              </w:rPr>
              <w:t>дисц</w:t>
            </w:r>
            <w:proofErr w:type="spellEnd"/>
            <w:r w:rsidRPr="000443C2">
              <w:rPr>
                <w:lang w:val="uk-UA"/>
              </w:rPr>
              <w:t>.</w:t>
            </w:r>
          </w:p>
        </w:tc>
        <w:tc>
          <w:tcPr>
            <w:tcW w:w="3022" w:type="dxa"/>
            <w:gridSpan w:val="6"/>
            <w:tcBorders>
              <w:top w:val="single" w:sz="4" w:space="0" w:color="000000"/>
              <w:left w:val="single" w:sz="4" w:space="0" w:color="000000"/>
              <w:bottom w:val="single" w:sz="4" w:space="0" w:color="auto"/>
              <w:right w:val="nil"/>
            </w:tcBorders>
            <w:vAlign w:val="center"/>
          </w:tcPr>
          <w:p w:rsidR="0090244E" w:rsidRPr="000443C2" w:rsidRDefault="0090244E" w:rsidP="0090244E">
            <w:pPr>
              <w:spacing w:line="235" w:lineRule="auto"/>
              <w:jc w:val="center"/>
              <w:rPr>
                <w:lang w:val="uk-UA"/>
              </w:rPr>
            </w:pPr>
            <w:r w:rsidRPr="000443C2">
              <w:rPr>
                <w:lang w:val="uk-UA"/>
              </w:rPr>
              <w:t>Кількість годин</w:t>
            </w:r>
          </w:p>
        </w:tc>
        <w:tc>
          <w:tcPr>
            <w:tcW w:w="284" w:type="dxa"/>
            <w:vMerge w:val="restart"/>
            <w:tcBorders>
              <w:top w:val="single" w:sz="4" w:space="0" w:color="auto"/>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Курсова робота</w:t>
            </w:r>
          </w:p>
        </w:tc>
        <w:tc>
          <w:tcPr>
            <w:tcW w:w="1275" w:type="dxa"/>
            <w:gridSpan w:val="2"/>
            <w:vMerge w:val="restart"/>
            <w:tcBorders>
              <w:top w:val="single" w:sz="4" w:space="0" w:color="000000"/>
              <w:left w:val="single" w:sz="4" w:space="0" w:color="000000"/>
              <w:right w:val="single" w:sz="4" w:space="0" w:color="000000"/>
            </w:tcBorders>
            <w:vAlign w:val="center"/>
          </w:tcPr>
          <w:p w:rsidR="0090244E" w:rsidRPr="000443C2" w:rsidRDefault="0090244E" w:rsidP="0090244E">
            <w:pPr>
              <w:spacing w:line="235" w:lineRule="auto"/>
              <w:ind w:left="-108" w:right="-108"/>
              <w:jc w:val="center"/>
              <w:rPr>
                <w:lang w:val="uk-UA"/>
              </w:rPr>
            </w:pPr>
            <w:r w:rsidRPr="000443C2">
              <w:rPr>
                <w:lang w:val="uk-UA"/>
              </w:rPr>
              <w:t>Вид се-</w:t>
            </w:r>
            <w:proofErr w:type="spellStart"/>
            <w:r w:rsidRPr="000443C2">
              <w:rPr>
                <w:lang w:val="uk-UA"/>
              </w:rPr>
              <w:t>местрового</w:t>
            </w:r>
            <w:proofErr w:type="spellEnd"/>
            <w:r w:rsidRPr="000443C2">
              <w:rPr>
                <w:lang w:val="uk-UA"/>
              </w:rPr>
              <w:t xml:space="preserve"> контролю</w:t>
            </w:r>
          </w:p>
        </w:tc>
      </w:tr>
      <w:tr w:rsidR="0090244E" w:rsidRPr="000443C2" w:rsidTr="00160F5E">
        <w:trPr>
          <w:cantSplit/>
          <w:trHeight w:val="45"/>
        </w:trPr>
        <w:tc>
          <w:tcPr>
            <w:tcW w:w="1701" w:type="dxa"/>
            <w:vMerge/>
            <w:tcBorders>
              <w:left w:val="single" w:sz="4" w:space="0" w:color="000000"/>
              <w:right w:val="nil"/>
            </w:tcBorders>
          </w:tcPr>
          <w:p w:rsidR="0090244E" w:rsidRPr="000443C2" w:rsidRDefault="0090244E" w:rsidP="0090244E">
            <w:pPr>
              <w:spacing w:line="235" w:lineRule="auto"/>
              <w:rPr>
                <w:lang w:val="uk-UA"/>
              </w:rPr>
            </w:pPr>
          </w:p>
        </w:tc>
        <w:tc>
          <w:tcPr>
            <w:tcW w:w="426" w:type="dxa"/>
            <w:vMerge/>
            <w:tcBorders>
              <w:left w:val="single" w:sz="4" w:space="0" w:color="000000"/>
              <w:right w:val="nil"/>
            </w:tcBorders>
          </w:tcPr>
          <w:p w:rsidR="0090244E" w:rsidRPr="000443C2" w:rsidRDefault="0090244E" w:rsidP="0090244E">
            <w:pPr>
              <w:spacing w:line="235" w:lineRule="auto"/>
              <w:rPr>
                <w:lang w:val="uk-UA"/>
              </w:rPr>
            </w:pPr>
          </w:p>
        </w:tc>
        <w:tc>
          <w:tcPr>
            <w:tcW w:w="567" w:type="dxa"/>
            <w:vMerge/>
            <w:tcBorders>
              <w:left w:val="single" w:sz="4" w:space="0" w:color="000000"/>
              <w:right w:val="nil"/>
            </w:tcBorders>
          </w:tcPr>
          <w:p w:rsidR="0090244E" w:rsidRPr="000443C2" w:rsidRDefault="0090244E" w:rsidP="0090244E">
            <w:pPr>
              <w:spacing w:line="235" w:lineRule="auto"/>
              <w:rPr>
                <w:lang w:val="uk-UA"/>
              </w:rPr>
            </w:pPr>
          </w:p>
        </w:tc>
        <w:tc>
          <w:tcPr>
            <w:tcW w:w="663" w:type="dxa"/>
            <w:vMerge/>
            <w:tcBorders>
              <w:left w:val="single" w:sz="4" w:space="0" w:color="000000"/>
              <w:right w:val="nil"/>
            </w:tcBorders>
            <w:vAlign w:val="center"/>
          </w:tcPr>
          <w:p w:rsidR="0090244E" w:rsidRPr="000443C2" w:rsidRDefault="0090244E" w:rsidP="0090244E">
            <w:pPr>
              <w:spacing w:line="235" w:lineRule="auto"/>
              <w:rPr>
                <w:lang w:val="uk-UA"/>
              </w:rPr>
            </w:pPr>
          </w:p>
        </w:tc>
        <w:tc>
          <w:tcPr>
            <w:tcW w:w="2455" w:type="dxa"/>
            <w:gridSpan w:val="5"/>
            <w:tcBorders>
              <w:top w:val="single" w:sz="4" w:space="0" w:color="auto"/>
              <w:left w:val="single" w:sz="4" w:space="0" w:color="000000"/>
              <w:bottom w:val="single" w:sz="4" w:space="0" w:color="000000"/>
              <w:right w:val="nil"/>
            </w:tcBorders>
            <w:vAlign w:val="center"/>
          </w:tcPr>
          <w:p w:rsidR="0090244E" w:rsidRPr="000443C2" w:rsidRDefault="0090244E" w:rsidP="001323D8">
            <w:pPr>
              <w:spacing w:line="235" w:lineRule="auto"/>
              <w:jc w:val="center"/>
              <w:rPr>
                <w:lang w:val="uk-UA"/>
              </w:rPr>
            </w:pPr>
            <w:r w:rsidRPr="000443C2">
              <w:rPr>
                <w:lang w:val="uk-UA"/>
              </w:rPr>
              <w:t>Аудиторні заняття</w:t>
            </w:r>
          </w:p>
        </w:tc>
        <w:tc>
          <w:tcPr>
            <w:tcW w:w="567" w:type="dxa"/>
            <w:vMerge w:val="restart"/>
            <w:tcBorders>
              <w:top w:val="single" w:sz="4" w:space="0" w:color="000000"/>
              <w:left w:val="single" w:sz="4" w:space="0" w:color="000000"/>
              <w:bottom w:val="single" w:sz="4" w:space="0" w:color="000000"/>
              <w:right w:val="nil"/>
            </w:tcBorders>
            <w:textDirection w:val="btLr"/>
          </w:tcPr>
          <w:p w:rsidR="0090244E" w:rsidRPr="000443C2" w:rsidRDefault="0090244E" w:rsidP="0090244E">
            <w:pPr>
              <w:spacing w:line="235" w:lineRule="auto"/>
              <w:ind w:left="113" w:right="113"/>
              <w:rPr>
                <w:lang w:val="uk-UA"/>
              </w:rPr>
            </w:pPr>
            <w:r w:rsidRPr="000443C2">
              <w:rPr>
                <w:lang w:val="uk-UA"/>
              </w:rPr>
              <w:t>Самостійна робота</w:t>
            </w:r>
          </w:p>
        </w:tc>
        <w:tc>
          <w:tcPr>
            <w:tcW w:w="284" w:type="dxa"/>
            <w:vMerge/>
            <w:tcBorders>
              <w:left w:val="single" w:sz="4" w:space="0" w:color="000000"/>
              <w:right w:val="nil"/>
            </w:tcBorders>
          </w:tcPr>
          <w:p w:rsidR="0090244E" w:rsidRPr="000443C2" w:rsidRDefault="0090244E" w:rsidP="0090244E">
            <w:pPr>
              <w:spacing w:line="235" w:lineRule="auto"/>
              <w:jc w:val="center"/>
              <w:rPr>
                <w:lang w:val="uk-UA"/>
              </w:rPr>
            </w:pPr>
          </w:p>
        </w:tc>
        <w:tc>
          <w:tcPr>
            <w:tcW w:w="1275" w:type="dxa"/>
            <w:gridSpan w:val="2"/>
            <w:vMerge/>
            <w:tcBorders>
              <w:left w:val="single" w:sz="4" w:space="0" w:color="000000"/>
              <w:bottom w:val="single" w:sz="4" w:space="0" w:color="auto"/>
              <w:right w:val="single" w:sz="4" w:space="0" w:color="000000"/>
            </w:tcBorders>
          </w:tcPr>
          <w:p w:rsidR="0090244E" w:rsidRPr="000443C2" w:rsidRDefault="0090244E" w:rsidP="0090244E">
            <w:pPr>
              <w:spacing w:line="235" w:lineRule="auto"/>
              <w:rPr>
                <w:lang w:val="uk-UA"/>
              </w:rPr>
            </w:pPr>
          </w:p>
        </w:tc>
      </w:tr>
      <w:tr w:rsidR="0090244E" w:rsidRPr="000443C2" w:rsidTr="00160F5E">
        <w:trPr>
          <w:cantSplit/>
          <w:trHeight w:val="505"/>
        </w:trPr>
        <w:tc>
          <w:tcPr>
            <w:tcW w:w="1701" w:type="dxa"/>
            <w:vMerge/>
            <w:tcBorders>
              <w:left w:val="single" w:sz="4" w:space="0" w:color="000000"/>
              <w:right w:val="nil"/>
            </w:tcBorders>
          </w:tcPr>
          <w:p w:rsidR="0090244E" w:rsidRPr="000443C2" w:rsidRDefault="0090244E" w:rsidP="0090244E">
            <w:pPr>
              <w:spacing w:line="235" w:lineRule="auto"/>
              <w:rPr>
                <w:lang w:val="uk-UA"/>
              </w:rPr>
            </w:pPr>
          </w:p>
        </w:tc>
        <w:tc>
          <w:tcPr>
            <w:tcW w:w="426" w:type="dxa"/>
            <w:vMerge/>
            <w:tcBorders>
              <w:left w:val="single" w:sz="4" w:space="0" w:color="000000"/>
              <w:right w:val="nil"/>
            </w:tcBorders>
          </w:tcPr>
          <w:p w:rsidR="0090244E" w:rsidRPr="000443C2" w:rsidRDefault="0090244E" w:rsidP="0090244E">
            <w:pPr>
              <w:spacing w:line="235" w:lineRule="auto"/>
              <w:rPr>
                <w:lang w:val="uk-UA"/>
              </w:rPr>
            </w:pPr>
          </w:p>
        </w:tc>
        <w:tc>
          <w:tcPr>
            <w:tcW w:w="567" w:type="dxa"/>
            <w:vMerge/>
            <w:tcBorders>
              <w:left w:val="single" w:sz="4" w:space="0" w:color="000000"/>
              <w:right w:val="nil"/>
            </w:tcBorders>
          </w:tcPr>
          <w:p w:rsidR="0090244E" w:rsidRPr="000443C2" w:rsidRDefault="0090244E" w:rsidP="0090244E">
            <w:pPr>
              <w:spacing w:line="235" w:lineRule="auto"/>
              <w:rPr>
                <w:lang w:val="uk-UA"/>
              </w:rPr>
            </w:pPr>
          </w:p>
        </w:tc>
        <w:tc>
          <w:tcPr>
            <w:tcW w:w="663" w:type="dxa"/>
            <w:vMerge/>
            <w:tcBorders>
              <w:left w:val="single" w:sz="4" w:space="0" w:color="000000"/>
              <w:bottom w:val="single" w:sz="4" w:space="0" w:color="auto"/>
              <w:right w:val="nil"/>
            </w:tcBorders>
            <w:textDirection w:val="btLr"/>
            <w:vAlign w:val="center"/>
          </w:tcPr>
          <w:p w:rsidR="0090244E" w:rsidRPr="000443C2" w:rsidRDefault="0090244E" w:rsidP="0090244E">
            <w:pPr>
              <w:spacing w:line="235" w:lineRule="auto"/>
              <w:rPr>
                <w:lang w:val="uk-UA"/>
              </w:rPr>
            </w:pPr>
          </w:p>
        </w:tc>
        <w:tc>
          <w:tcPr>
            <w:tcW w:w="540" w:type="dxa"/>
            <w:vMerge w:val="restart"/>
            <w:tcBorders>
              <w:top w:val="nil"/>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Разом</w:t>
            </w:r>
          </w:p>
        </w:tc>
        <w:tc>
          <w:tcPr>
            <w:tcW w:w="498" w:type="dxa"/>
            <w:vMerge w:val="restart"/>
            <w:tcBorders>
              <w:top w:val="nil"/>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Лекції</w:t>
            </w:r>
          </w:p>
        </w:tc>
        <w:tc>
          <w:tcPr>
            <w:tcW w:w="370" w:type="dxa"/>
            <w:vMerge w:val="restart"/>
            <w:tcBorders>
              <w:top w:val="single" w:sz="4" w:space="0" w:color="auto"/>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Лабораторні  роботи</w:t>
            </w:r>
          </w:p>
        </w:tc>
        <w:tc>
          <w:tcPr>
            <w:tcW w:w="462" w:type="dxa"/>
            <w:vMerge w:val="restart"/>
            <w:tcBorders>
              <w:top w:val="single" w:sz="4" w:space="0" w:color="auto"/>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Практичні заняття</w:t>
            </w:r>
          </w:p>
        </w:tc>
        <w:tc>
          <w:tcPr>
            <w:tcW w:w="585" w:type="dxa"/>
            <w:vMerge w:val="restart"/>
            <w:tcBorders>
              <w:top w:val="single" w:sz="4" w:space="0" w:color="auto"/>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Семінарські заняття</w:t>
            </w:r>
          </w:p>
        </w:tc>
        <w:tc>
          <w:tcPr>
            <w:tcW w:w="567"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p>
        </w:tc>
        <w:tc>
          <w:tcPr>
            <w:tcW w:w="284" w:type="dxa"/>
            <w:vMerge/>
            <w:tcBorders>
              <w:left w:val="single" w:sz="4" w:space="0" w:color="000000"/>
              <w:right w:val="nil"/>
            </w:tcBorders>
            <w:textDirection w:val="btLr"/>
            <w:vAlign w:val="center"/>
          </w:tcPr>
          <w:p w:rsidR="0090244E" w:rsidRPr="000443C2" w:rsidRDefault="0090244E" w:rsidP="0090244E">
            <w:pPr>
              <w:spacing w:line="235" w:lineRule="auto"/>
              <w:jc w:val="center"/>
              <w:rPr>
                <w:lang w:val="uk-UA"/>
              </w:rPr>
            </w:pPr>
          </w:p>
        </w:tc>
        <w:tc>
          <w:tcPr>
            <w:tcW w:w="567" w:type="dxa"/>
            <w:vMerge w:val="restart"/>
            <w:tcBorders>
              <w:top w:val="single" w:sz="4" w:space="0" w:color="auto"/>
              <w:left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Залік</w:t>
            </w:r>
          </w:p>
        </w:tc>
        <w:tc>
          <w:tcPr>
            <w:tcW w:w="708" w:type="dxa"/>
            <w:vMerge w:val="restart"/>
            <w:tcBorders>
              <w:top w:val="single" w:sz="4" w:space="0" w:color="auto"/>
              <w:left w:val="single" w:sz="4" w:space="0" w:color="000000"/>
              <w:right w:val="single" w:sz="4" w:space="0" w:color="000000"/>
            </w:tcBorders>
            <w:textDirection w:val="btLr"/>
            <w:vAlign w:val="center"/>
          </w:tcPr>
          <w:p w:rsidR="0090244E" w:rsidRPr="000443C2" w:rsidRDefault="0090244E" w:rsidP="0090244E">
            <w:pPr>
              <w:spacing w:line="235" w:lineRule="auto"/>
              <w:rPr>
                <w:lang w:val="uk-UA"/>
              </w:rPr>
            </w:pPr>
            <w:r w:rsidRPr="000443C2">
              <w:rPr>
                <w:lang w:val="uk-UA"/>
              </w:rPr>
              <w:t>Екзамен</w:t>
            </w:r>
          </w:p>
        </w:tc>
      </w:tr>
      <w:tr w:rsidR="0090244E" w:rsidRPr="000443C2" w:rsidTr="00160F5E">
        <w:trPr>
          <w:cantSplit/>
          <w:trHeight w:val="673"/>
        </w:trPr>
        <w:tc>
          <w:tcPr>
            <w:tcW w:w="1701" w:type="dxa"/>
            <w:vMerge/>
            <w:tcBorders>
              <w:left w:val="single" w:sz="4" w:space="0" w:color="000000"/>
              <w:bottom w:val="single" w:sz="4" w:space="0" w:color="000000"/>
              <w:right w:val="nil"/>
            </w:tcBorders>
          </w:tcPr>
          <w:p w:rsidR="0090244E" w:rsidRPr="000443C2" w:rsidRDefault="0090244E" w:rsidP="0090244E">
            <w:pPr>
              <w:spacing w:line="235" w:lineRule="auto"/>
              <w:rPr>
                <w:lang w:val="uk-UA"/>
              </w:rPr>
            </w:pPr>
          </w:p>
        </w:tc>
        <w:tc>
          <w:tcPr>
            <w:tcW w:w="426" w:type="dxa"/>
            <w:vMerge/>
            <w:tcBorders>
              <w:left w:val="single" w:sz="4" w:space="0" w:color="000000"/>
              <w:bottom w:val="single" w:sz="4" w:space="0" w:color="000000"/>
              <w:right w:val="nil"/>
            </w:tcBorders>
          </w:tcPr>
          <w:p w:rsidR="0090244E" w:rsidRPr="000443C2" w:rsidRDefault="0090244E" w:rsidP="0090244E">
            <w:pPr>
              <w:spacing w:line="235" w:lineRule="auto"/>
              <w:rPr>
                <w:lang w:val="uk-UA"/>
              </w:rPr>
            </w:pPr>
          </w:p>
        </w:tc>
        <w:tc>
          <w:tcPr>
            <w:tcW w:w="567" w:type="dxa"/>
            <w:vMerge/>
            <w:tcBorders>
              <w:left w:val="single" w:sz="4" w:space="0" w:color="000000"/>
              <w:bottom w:val="single" w:sz="4" w:space="0" w:color="000000"/>
              <w:right w:val="nil"/>
            </w:tcBorders>
          </w:tcPr>
          <w:p w:rsidR="0090244E" w:rsidRPr="000443C2" w:rsidRDefault="0090244E" w:rsidP="0090244E">
            <w:pPr>
              <w:spacing w:line="235" w:lineRule="auto"/>
              <w:rPr>
                <w:lang w:val="uk-UA"/>
              </w:rPr>
            </w:pPr>
          </w:p>
        </w:tc>
        <w:tc>
          <w:tcPr>
            <w:tcW w:w="663" w:type="dxa"/>
            <w:tcBorders>
              <w:top w:val="single" w:sz="4" w:space="0" w:color="auto"/>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r w:rsidRPr="000443C2">
              <w:rPr>
                <w:lang w:val="uk-UA"/>
              </w:rPr>
              <w:t>Кредити</w:t>
            </w:r>
          </w:p>
          <w:p w:rsidR="0090244E" w:rsidRPr="000443C2" w:rsidRDefault="0090244E" w:rsidP="0090244E">
            <w:pPr>
              <w:spacing w:line="235" w:lineRule="auto"/>
              <w:rPr>
                <w:lang w:val="uk-UA"/>
              </w:rPr>
            </w:pPr>
            <w:r w:rsidRPr="000443C2">
              <w:rPr>
                <w:lang w:val="uk-UA"/>
              </w:rPr>
              <w:t>ЄКТС</w:t>
            </w:r>
          </w:p>
        </w:tc>
        <w:tc>
          <w:tcPr>
            <w:tcW w:w="540"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p>
        </w:tc>
        <w:tc>
          <w:tcPr>
            <w:tcW w:w="498"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p>
        </w:tc>
        <w:tc>
          <w:tcPr>
            <w:tcW w:w="370"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p>
        </w:tc>
        <w:tc>
          <w:tcPr>
            <w:tcW w:w="462"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p>
        </w:tc>
        <w:tc>
          <w:tcPr>
            <w:tcW w:w="585"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jc w:val="center"/>
              <w:rPr>
                <w:lang w:val="uk-UA"/>
              </w:rPr>
            </w:pPr>
          </w:p>
        </w:tc>
        <w:tc>
          <w:tcPr>
            <w:tcW w:w="567"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jc w:val="center"/>
              <w:rPr>
                <w:lang w:val="uk-UA"/>
              </w:rPr>
            </w:pPr>
          </w:p>
        </w:tc>
        <w:tc>
          <w:tcPr>
            <w:tcW w:w="284"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jc w:val="center"/>
              <w:rPr>
                <w:lang w:val="uk-UA"/>
              </w:rPr>
            </w:pPr>
          </w:p>
        </w:tc>
        <w:tc>
          <w:tcPr>
            <w:tcW w:w="567" w:type="dxa"/>
            <w:vMerge/>
            <w:tcBorders>
              <w:left w:val="single" w:sz="4" w:space="0" w:color="000000"/>
              <w:bottom w:val="single" w:sz="4" w:space="0" w:color="000000"/>
              <w:right w:val="nil"/>
            </w:tcBorders>
            <w:textDirection w:val="btLr"/>
            <w:vAlign w:val="center"/>
          </w:tcPr>
          <w:p w:rsidR="0090244E" w:rsidRPr="000443C2" w:rsidRDefault="0090244E" w:rsidP="0090244E">
            <w:pPr>
              <w:spacing w:line="235" w:lineRule="auto"/>
              <w:rPr>
                <w:lang w:val="uk-UA"/>
              </w:rPr>
            </w:pPr>
          </w:p>
        </w:tc>
        <w:tc>
          <w:tcPr>
            <w:tcW w:w="708" w:type="dxa"/>
            <w:vMerge/>
            <w:tcBorders>
              <w:top w:val="single" w:sz="4" w:space="0" w:color="auto"/>
              <w:left w:val="single" w:sz="4" w:space="0" w:color="000000"/>
              <w:bottom w:val="single" w:sz="4" w:space="0" w:color="000000"/>
              <w:right w:val="single" w:sz="4" w:space="0" w:color="000000"/>
            </w:tcBorders>
            <w:textDirection w:val="btLr"/>
            <w:vAlign w:val="center"/>
          </w:tcPr>
          <w:p w:rsidR="0090244E" w:rsidRPr="000443C2" w:rsidRDefault="0090244E" w:rsidP="0090244E">
            <w:pPr>
              <w:spacing w:line="235" w:lineRule="auto"/>
              <w:rPr>
                <w:lang w:val="uk-UA"/>
              </w:rPr>
            </w:pPr>
          </w:p>
        </w:tc>
      </w:tr>
      <w:tr w:rsidR="0090244E" w:rsidRPr="000443C2" w:rsidTr="00160F5E">
        <w:trPr>
          <w:cantSplit/>
          <w:trHeight w:val="159"/>
        </w:trPr>
        <w:tc>
          <w:tcPr>
            <w:tcW w:w="1701" w:type="dxa"/>
            <w:tcBorders>
              <w:top w:val="single" w:sz="4" w:space="0" w:color="000000"/>
              <w:left w:val="single" w:sz="4" w:space="0" w:color="000000"/>
              <w:bottom w:val="single" w:sz="4" w:space="0" w:color="auto"/>
              <w:right w:val="nil"/>
            </w:tcBorders>
          </w:tcPr>
          <w:p w:rsidR="0090244E" w:rsidRPr="000443C2" w:rsidRDefault="00160F5E" w:rsidP="00160F5E">
            <w:pPr>
              <w:spacing w:line="235" w:lineRule="auto"/>
              <w:rPr>
                <w:lang w:val="uk-UA"/>
              </w:rPr>
            </w:pPr>
            <w:r>
              <w:rPr>
                <w:lang w:val="uk-UA"/>
              </w:rPr>
              <w:t>Очна</w:t>
            </w:r>
          </w:p>
        </w:tc>
        <w:tc>
          <w:tcPr>
            <w:tcW w:w="426" w:type="dxa"/>
            <w:tcBorders>
              <w:top w:val="single" w:sz="4" w:space="0" w:color="000000"/>
              <w:left w:val="single" w:sz="4" w:space="0" w:color="000000"/>
              <w:bottom w:val="single" w:sz="4" w:space="0" w:color="auto"/>
              <w:right w:val="nil"/>
            </w:tcBorders>
          </w:tcPr>
          <w:p w:rsidR="0090244E" w:rsidRPr="000443C2" w:rsidRDefault="00761C74" w:rsidP="0090244E">
            <w:pPr>
              <w:spacing w:line="235" w:lineRule="auto"/>
              <w:jc w:val="center"/>
              <w:rPr>
                <w:lang w:val="uk-UA"/>
              </w:rPr>
            </w:pPr>
            <w:r>
              <w:rPr>
                <w:lang w:val="uk-UA"/>
              </w:rPr>
              <w:t>І</w:t>
            </w:r>
          </w:p>
        </w:tc>
        <w:tc>
          <w:tcPr>
            <w:tcW w:w="567" w:type="dxa"/>
            <w:tcBorders>
              <w:top w:val="single" w:sz="4" w:space="0" w:color="000000"/>
              <w:left w:val="single" w:sz="4" w:space="0" w:color="000000"/>
              <w:bottom w:val="single" w:sz="4" w:space="0" w:color="auto"/>
              <w:right w:val="nil"/>
            </w:tcBorders>
          </w:tcPr>
          <w:p w:rsidR="0090244E" w:rsidRPr="000443C2" w:rsidRDefault="00761C74" w:rsidP="00F942BA">
            <w:pPr>
              <w:spacing w:line="235" w:lineRule="auto"/>
              <w:jc w:val="center"/>
              <w:rPr>
                <w:snapToGrid w:val="0"/>
                <w:lang w:val="en-US"/>
              </w:rPr>
            </w:pPr>
            <w:r>
              <w:rPr>
                <w:snapToGrid w:val="0"/>
                <w:lang w:val="uk-UA"/>
              </w:rPr>
              <w:t>І</w:t>
            </w:r>
            <w:r w:rsidR="00F942BA">
              <w:rPr>
                <w:snapToGrid w:val="0"/>
                <w:lang w:val="uk-UA"/>
              </w:rPr>
              <w:t>І</w:t>
            </w:r>
          </w:p>
        </w:tc>
        <w:tc>
          <w:tcPr>
            <w:tcW w:w="663" w:type="dxa"/>
            <w:tcBorders>
              <w:top w:val="single" w:sz="4" w:space="0" w:color="000000"/>
              <w:left w:val="single" w:sz="4" w:space="0" w:color="000000"/>
              <w:bottom w:val="single" w:sz="4" w:space="0" w:color="auto"/>
              <w:right w:val="nil"/>
            </w:tcBorders>
          </w:tcPr>
          <w:p w:rsidR="0090244E" w:rsidRPr="00146A7A" w:rsidRDefault="00146A7A" w:rsidP="0090244E">
            <w:pPr>
              <w:spacing w:line="235" w:lineRule="auto"/>
              <w:jc w:val="center"/>
              <w:rPr>
                <w:snapToGrid w:val="0"/>
                <w:lang w:val="uk-UA"/>
              </w:rPr>
            </w:pPr>
            <w:r>
              <w:rPr>
                <w:snapToGrid w:val="0"/>
                <w:lang w:val="uk-UA"/>
              </w:rPr>
              <w:t>3/90</w:t>
            </w:r>
          </w:p>
        </w:tc>
        <w:tc>
          <w:tcPr>
            <w:tcW w:w="540" w:type="dxa"/>
            <w:tcBorders>
              <w:top w:val="single" w:sz="4" w:space="0" w:color="000000"/>
              <w:left w:val="single" w:sz="4" w:space="0" w:color="000000"/>
              <w:bottom w:val="single" w:sz="4" w:space="0" w:color="auto"/>
              <w:right w:val="nil"/>
            </w:tcBorders>
          </w:tcPr>
          <w:p w:rsidR="0090244E" w:rsidRPr="000443C2" w:rsidRDefault="00F942BA" w:rsidP="00F942BA">
            <w:pPr>
              <w:spacing w:line="235" w:lineRule="auto"/>
              <w:jc w:val="center"/>
              <w:rPr>
                <w:snapToGrid w:val="0"/>
                <w:lang w:val="uk-UA"/>
              </w:rPr>
            </w:pPr>
            <w:r>
              <w:rPr>
                <w:snapToGrid w:val="0"/>
                <w:lang w:val="uk-UA"/>
              </w:rPr>
              <w:t>30</w:t>
            </w:r>
          </w:p>
        </w:tc>
        <w:tc>
          <w:tcPr>
            <w:tcW w:w="498" w:type="dxa"/>
            <w:tcBorders>
              <w:top w:val="single" w:sz="4" w:space="0" w:color="000000"/>
              <w:left w:val="single" w:sz="4" w:space="0" w:color="000000"/>
              <w:bottom w:val="single" w:sz="4" w:space="0" w:color="auto"/>
              <w:right w:val="nil"/>
            </w:tcBorders>
          </w:tcPr>
          <w:p w:rsidR="0090244E" w:rsidRPr="000443C2" w:rsidRDefault="001863BD" w:rsidP="00F942BA">
            <w:pPr>
              <w:spacing w:line="235" w:lineRule="auto"/>
              <w:jc w:val="center"/>
              <w:rPr>
                <w:snapToGrid w:val="0"/>
                <w:lang w:val="uk-UA"/>
              </w:rPr>
            </w:pPr>
            <w:r w:rsidRPr="000443C2">
              <w:rPr>
                <w:snapToGrid w:val="0"/>
                <w:lang w:val="uk-UA"/>
              </w:rPr>
              <w:t>1</w:t>
            </w:r>
            <w:r w:rsidR="00F942BA">
              <w:rPr>
                <w:snapToGrid w:val="0"/>
                <w:lang w:val="uk-UA"/>
              </w:rPr>
              <w:t>4</w:t>
            </w:r>
          </w:p>
        </w:tc>
        <w:tc>
          <w:tcPr>
            <w:tcW w:w="370" w:type="dxa"/>
            <w:tcBorders>
              <w:top w:val="single" w:sz="4" w:space="0" w:color="000000"/>
              <w:left w:val="single" w:sz="4" w:space="0" w:color="000000"/>
              <w:bottom w:val="single" w:sz="4" w:space="0" w:color="auto"/>
              <w:right w:val="nil"/>
            </w:tcBorders>
          </w:tcPr>
          <w:p w:rsidR="0090244E" w:rsidRPr="000443C2" w:rsidRDefault="001863BD" w:rsidP="0090244E">
            <w:pPr>
              <w:spacing w:line="235" w:lineRule="auto"/>
              <w:jc w:val="center"/>
              <w:rPr>
                <w:snapToGrid w:val="0"/>
                <w:lang w:val="uk-UA"/>
              </w:rPr>
            </w:pPr>
            <w:r w:rsidRPr="000443C2">
              <w:rPr>
                <w:snapToGrid w:val="0"/>
                <w:lang w:val="uk-UA"/>
              </w:rPr>
              <w:t>-</w:t>
            </w:r>
          </w:p>
        </w:tc>
        <w:tc>
          <w:tcPr>
            <w:tcW w:w="462" w:type="dxa"/>
            <w:tcBorders>
              <w:top w:val="single" w:sz="4" w:space="0" w:color="000000"/>
              <w:left w:val="single" w:sz="4" w:space="0" w:color="000000"/>
              <w:bottom w:val="single" w:sz="4" w:space="0" w:color="auto"/>
              <w:right w:val="nil"/>
            </w:tcBorders>
          </w:tcPr>
          <w:p w:rsidR="0090244E" w:rsidRPr="000443C2" w:rsidRDefault="00F942BA" w:rsidP="0090244E">
            <w:pPr>
              <w:spacing w:line="235" w:lineRule="auto"/>
              <w:jc w:val="center"/>
              <w:rPr>
                <w:snapToGrid w:val="0"/>
                <w:lang w:val="uk-UA"/>
              </w:rPr>
            </w:pPr>
            <w:r>
              <w:rPr>
                <w:snapToGrid w:val="0"/>
                <w:lang w:val="uk-UA"/>
              </w:rPr>
              <w:t>16</w:t>
            </w:r>
          </w:p>
        </w:tc>
        <w:tc>
          <w:tcPr>
            <w:tcW w:w="585" w:type="dxa"/>
            <w:tcBorders>
              <w:top w:val="single" w:sz="4" w:space="0" w:color="000000"/>
              <w:left w:val="single" w:sz="4" w:space="0" w:color="000000"/>
              <w:bottom w:val="single" w:sz="4" w:space="0" w:color="auto"/>
              <w:right w:val="nil"/>
            </w:tcBorders>
          </w:tcPr>
          <w:p w:rsidR="0090244E" w:rsidRPr="000443C2" w:rsidRDefault="00F942BA" w:rsidP="00F942BA">
            <w:pPr>
              <w:spacing w:line="235" w:lineRule="auto"/>
              <w:jc w:val="center"/>
              <w:rPr>
                <w:snapToGrid w:val="0"/>
                <w:lang w:val="uk-UA"/>
              </w:rPr>
            </w:pPr>
            <w:r>
              <w:rPr>
                <w:snapToGrid w:val="0"/>
                <w:lang w:val="uk-UA"/>
              </w:rPr>
              <w:t>-</w:t>
            </w:r>
          </w:p>
        </w:tc>
        <w:tc>
          <w:tcPr>
            <w:tcW w:w="567" w:type="dxa"/>
            <w:tcBorders>
              <w:top w:val="single" w:sz="4" w:space="0" w:color="000000"/>
              <w:left w:val="single" w:sz="4" w:space="0" w:color="000000"/>
              <w:bottom w:val="single" w:sz="4" w:space="0" w:color="auto"/>
              <w:right w:val="nil"/>
            </w:tcBorders>
          </w:tcPr>
          <w:p w:rsidR="0090244E" w:rsidRPr="000443C2" w:rsidRDefault="00F942BA" w:rsidP="00F942BA">
            <w:pPr>
              <w:spacing w:line="235" w:lineRule="auto"/>
              <w:jc w:val="center"/>
              <w:rPr>
                <w:lang w:val="uk-UA"/>
              </w:rPr>
            </w:pPr>
            <w:r>
              <w:rPr>
                <w:lang w:val="uk-UA"/>
              </w:rPr>
              <w:t>60</w:t>
            </w:r>
          </w:p>
        </w:tc>
        <w:tc>
          <w:tcPr>
            <w:tcW w:w="284" w:type="dxa"/>
            <w:tcBorders>
              <w:top w:val="single" w:sz="4" w:space="0" w:color="000000"/>
              <w:left w:val="single" w:sz="4" w:space="0" w:color="000000"/>
              <w:bottom w:val="single" w:sz="4" w:space="0" w:color="auto"/>
              <w:right w:val="nil"/>
            </w:tcBorders>
          </w:tcPr>
          <w:p w:rsidR="0090244E" w:rsidRPr="000443C2" w:rsidRDefault="0090244E" w:rsidP="0090244E">
            <w:pPr>
              <w:spacing w:line="235" w:lineRule="auto"/>
              <w:jc w:val="center"/>
              <w:rPr>
                <w:lang w:val="uk-UA"/>
              </w:rPr>
            </w:pPr>
            <w:r w:rsidRPr="000443C2">
              <w:rPr>
                <w:lang w:val="uk-UA"/>
              </w:rPr>
              <w:t>-</w:t>
            </w:r>
          </w:p>
        </w:tc>
        <w:tc>
          <w:tcPr>
            <w:tcW w:w="567" w:type="dxa"/>
            <w:tcBorders>
              <w:top w:val="single" w:sz="4" w:space="0" w:color="000000"/>
              <w:left w:val="single" w:sz="4" w:space="0" w:color="000000"/>
              <w:bottom w:val="single" w:sz="4" w:space="0" w:color="auto"/>
              <w:right w:val="nil"/>
            </w:tcBorders>
          </w:tcPr>
          <w:p w:rsidR="0090244E" w:rsidRPr="000443C2" w:rsidRDefault="001863BD" w:rsidP="0090244E">
            <w:pPr>
              <w:spacing w:line="235" w:lineRule="auto"/>
              <w:jc w:val="center"/>
              <w:rPr>
                <w:snapToGrid w:val="0"/>
                <w:lang w:val="uk-UA"/>
              </w:rPr>
            </w:pPr>
            <w:r w:rsidRPr="000443C2">
              <w:rPr>
                <w:snapToGrid w:val="0"/>
                <w:lang w:val="uk-UA"/>
              </w:rPr>
              <w:t>+</w:t>
            </w:r>
          </w:p>
        </w:tc>
        <w:tc>
          <w:tcPr>
            <w:tcW w:w="708" w:type="dxa"/>
            <w:tcBorders>
              <w:top w:val="single" w:sz="4" w:space="0" w:color="000000"/>
              <w:left w:val="single" w:sz="4" w:space="0" w:color="000000"/>
              <w:bottom w:val="single" w:sz="4" w:space="0" w:color="auto"/>
              <w:right w:val="single" w:sz="4" w:space="0" w:color="000000"/>
            </w:tcBorders>
          </w:tcPr>
          <w:p w:rsidR="0090244E" w:rsidRPr="000443C2" w:rsidRDefault="001863BD" w:rsidP="0090244E">
            <w:pPr>
              <w:spacing w:line="235" w:lineRule="auto"/>
              <w:jc w:val="center"/>
              <w:rPr>
                <w:snapToGrid w:val="0"/>
                <w:lang w:val="uk-UA"/>
              </w:rPr>
            </w:pPr>
            <w:r w:rsidRPr="000443C2">
              <w:rPr>
                <w:snapToGrid w:val="0"/>
                <w:lang w:val="uk-UA"/>
              </w:rPr>
              <w:t>-</w:t>
            </w:r>
          </w:p>
        </w:tc>
      </w:tr>
      <w:tr w:rsidR="00160F5E" w:rsidRPr="000443C2" w:rsidTr="00160F5E">
        <w:trPr>
          <w:cantSplit/>
          <w:trHeight w:val="159"/>
        </w:trPr>
        <w:tc>
          <w:tcPr>
            <w:tcW w:w="1701" w:type="dxa"/>
            <w:tcBorders>
              <w:top w:val="single" w:sz="4" w:space="0" w:color="auto"/>
              <w:left w:val="single" w:sz="4" w:space="0" w:color="000000"/>
              <w:bottom w:val="single" w:sz="4" w:space="0" w:color="000000"/>
              <w:right w:val="nil"/>
            </w:tcBorders>
          </w:tcPr>
          <w:p w:rsidR="00160F5E" w:rsidRDefault="00160F5E" w:rsidP="00160F5E">
            <w:pPr>
              <w:spacing w:line="235" w:lineRule="auto"/>
              <w:rPr>
                <w:lang w:val="uk-UA"/>
              </w:rPr>
            </w:pPr>
            <w:r>
              <w:rPr>
                <w:lang w:val="uk-UA"/>
              </w:rPr>
              <w:t>Заочна</w:t>
            </w:r>
          </w:p>
        </w:tc>
        <w:tc>
          <w:tcPr>
            <w:tcW w:w="426" w:type="dxa"/>
            <w:tcBorders>
              <w:top w:val="single" w:sz="4" w:space="0" w:color="auto"/>
              <w:left w:val="single" w:sz="4" w:space="0" w:color="000000"/>
              <w:bottom w:val="single" w:sz="4" w:space="0" w:color="000000"/>
              <w:right w:val="nil"/>
            </w:tcBorders>
          </w:tcPr>
          <w:p w:rsidR="00160F5E" w:rsidRPr="000443C2" w:rsidRDefault="00761C74" w:rsidP="0090244E">
            <w:pPr>
              <w:spacing w:line="235" w:lineRule="auto"/>
              <w:jc w:val="center"/>
              <w:rPr>
                <w:lang w:val="uk-UA"/>
              </w:rPr>
            </w:pPr>
            <w:r>
              <w:rPr>
                <w:lang w:val="uk-UA"/>
              </w:rPr>
              <w:t>І</w:t>
            </w:r>
          </w:p>
        </w:tc>
        <w:tc>
          <w:tcPr>
            <w:tcW w:w="567" w:type="dxa"/>
            <w:tcBorders>
              <w:top w:val="single" w:sz="4" w:space="0" w:color="auto"/>
              <w:left w:val="single" w:sz="4" w:space="0" w:color="000000"/>
              <w:bottom w:val="single" w:sz="4" w:space="0" w:color="000000"/>
              <w:right w:val="nil"/>
            </w:tcBorders>
          </w:tcPr>
          <w:p w:rsidR="00160F5E" w:rsidRPr="00F942BA" w:rsidRDefault="00761C74" w:rsidP="0090244E">
            <w:pPr>
              <w:spacing w:line="235" w:lineRule="auto"/>
              <w:jc w:val="center"/>
              <w:rPr>
                <w:snapToGrid w:val="0"/>
                <w:lang w:val="uk-UA"/>
              </w:rPr>
            </w:pPr>
            <w:r>
              <w:rPr>
                <w:snapToGrid w:val="0"/>
                <w:lang w:val="uk-UA"/>
              </w:rPr>
              <w:t>І</w:t>
            </w:r>
            <w:r w:rsidR="00F942BA">
              <w:rPr>
                <w:snapToGrid w:val="0"/>
                <w:lang w:val="uk-UA"/>
              </w:rPr>
              <w:t>І</w:t>
            </w:r>
          </w:p>
        </w:tc>
        <w:tc>
          <w:tcPr>
            <w:tcW w:w="663" w:type="dxa"/>
            <w:tcBorders>
              <w:top w:val="single" w:sz="4" w:space="0" w:color="auto"/>
              <w:left w:val="single" w:sz="4" w:space="0" w:color="000000"/>
              <w:bottom w:val="single" w:sz="4" w:space="0" w:color="000000"/>
              <w:right w:val="nil"/>
            </w:tcBorders>
          </w:tcPr>
          <w:p w:rsidR="00160F5E" w:rsidRDefault="00F942BA" w:rsidP="00425A56">
            <w:pPr>
              <w:spacing w:line="235" w:lineRule="auto"/>
              <w:jc w:val="center"/>
              <w:rPr>
                <w:snapToGrid w:val="0"/>
                <w:lang w:val="uk-UA"/>
              </w:rPr>
            </w:pPr>
            <w:r>
              <w:rPr>
                <w:snapToGrid w:val="0"/>
                <w:lang w:val="uk-UA"/>
              </w:rPr>
              <w:t>3/9</w:t>
            </w:r>
            <w:r w:rsidR="00425A56">
              <w:rPr>
                <w:snapToGrid w:val="0"/>
                <w:lang w:val="uk-UA"/>
              </w:rPr>
              <w:t>0</w:t>
            </w:r>
          </w:p>
        </w:tc>
        <w:tc>
          <w:tcPr>
            <w:tcW w:w="540" w:type="dxa"/>
            <w:tcBorders>
              <w:top w:val="single" w:sz="4" w:space="0" w:color="auto"/>
              <w:left w:val="single" w:sz="4" w:space="0" w:color="000000"/>
              <w:bottom w:val="single" w:sz="4" w:space="0" w:color="000000"/>
              <w:right w:val="nil"/>
            </w:tcBorders>
          </w:tcPr>
          <w:p w:rsidR="00160F5E" w:rsidRDefault="00F942BA" w:rsidP="00146A7A">
            <w:pPr>
              <w:spacing w:line="235" w:lineRule="auto"/>
              <w:jc w:val="center"/>
              <w:rPr>
                <w:snapToGrid w:val="0"/>
                <w:lang w:val="uk-UA"/>
              </w:rPr>
            </w:pPr>
            <w:r>
              <w:rPr>
                <w:snapToGrid w:val="0"/>
                <w:lang w:val="uk-UA"/>
              </w:rPr>
              <w:t>8</w:t>
            </w:r>
          </w:p>
        </w:tc>
        <w:tc>
          <w:tcPr>
            <w:tcW w:w="498" w:type="dxa"/>
            <w:tcBorders>
              <w:top w:val="single" w:sz="4" w:space="0" w:color="auto"/>
              <w:left w:val="single" w:sz="4" w:space="0" w:color="000000"/>
              <w:bottom w:val="single" w:sz="4" w:space="0" w:color="000000"/>
              <w:right w:val="nil"/>
            </w:tcBorders>
          </w:tcPr>
          <w:p w:rsidR="00160F5E" w:rsidRPr="000443C2" w:rsidRDefault="00F942BA" w:rsidP="0090244E">
            <w:pPr>
              <w:spacing w:line="235" w:lineRule="auto"/>
              <w:jc w:val="center"/>
              <w:rPr>
                <w:snapToGrid w:val="0"/>
                <w:lang w:val="uk-UA"/>
              </w:rPr>
            </w:pPr>
            <w:r>
              <w:rPr>
                <w:snapToGrid w:val="0"/>
                <w:lang w:val="uk-UA"/>
              </w:rPr>
              <w:t>4</w:t>
            </w:r>
          </w:p>
        </w:tc>
        <w:tc>
          <w:tcPr>
            <w:tcW w:w="370" w:type="dxa"/>
            <w:tcBorders>
              <w:top w:val="single" w:sz="4" w:space="0" w:color="auto"/>
              <w:left w:val="single" w:sz="4" w:space="0" w:color="000000"/>
              <w:bottom w:val="single" w:sz="4" w:space="0" w:color="000000"/>
              <w:right w:val="nil"/>
            </w:tcBorders>
          </w:tcPr>
          <w:p w:rsidR="00160F5E" w:rsidRPr="000443C2" w:rsidRDefault="00160F5E" w:rsidP="0090244E">
            <w:pPr>
              <w:spacing w:line="235" w:lineRule="auto"/>
              <w:jc w:val="center"/>
              <w:rPr>
                <w:snapToGrid w:val="0"/>
                <w:lang w:val="uk-UA"/>
              </w:rPr>
            </w:pPr>
          </w:p>
        </w:tc>
        <w:tc>
          <w:tcPr>
            <w:tcW w:w="462" w:type="dxa"/>
            <w:tcBorders>
              <w:top w:val="single" w:sz="4" w:space="0" w:color="auto"/>
              <w:left w:val="single" w:sz="4" w:space="0" w:color="000000"/>
              <w:bottom w:val="single" w:sz="4" w:space="0" w:color="000000"/>
              <w:right w:val="nil"/>
            </w:tcBorders>
          </w:tcPr>
          <w:p w:rsidR="00160F5E" w:rsidRPr="000443C2" w:rsidRDefault="00F942BA" w:rsidP="0090244E">
            <w:pPr>
              <w:spacing w:line="235" w:lineRule="auto"/>
              <w:jc w:val="center"/>
              <w:rPr>
                <w:snapToGrid w:val="0"/>
                <w:lang w:val="uk-UA"/>
              </w:rPr>
            </w:pPr>
            <w:r>
              <w:rPr>
                <w:snapToGrid w:val="0"/>
                <w:lang w:val="uk-UA"/>
              </w:rPr>
              <w:t>4</w:t>
            </w:r>
          </w:p>
        </w:tc>
        <w:tc>
          <w:tcPr>
            <w:tcW w:w="585" w:type="dxa"/>
            <w:tcBorders>
              <w:top w:val="single" w:sz="4" w:space="0" w:color="auto"/>
              <w:left w:val="single" w:sz="4" w:space="0" w:color="000000"/>
              <w:bottom w:val="single" w:sz="4" w:space="0" w:color="000000"/>
              <w:right w:val="nil"/>
            </w:tcBorders>
          </w:tcPr>
          <w:p w:rsidR="00160F5E" w:rsidRPr="000443C2" w:rsidRDefault="00160F5E" w:rsidP="0090244E">
            <w:pPr>
              <w:spacing w:line="235" w:lineRule="auto"/>
              <w:jc w:val="center"/>
              <w:rPr>
                <w:snapToGrid w:val="0"/>
                <w:lang w:val="uk-UA"/>
              </w:rPr>
            </w:pPr>
          </w:p>
        </w:tc>
        <w:tc>
          <w:tcPr>
            <w:tcW w:w="567" w:type="dxa"/>
            <w:tcBorders>
              <w:top w:val="single" w:sz="4" w:space="0" w:color="auto"/>
              <w:left w:val="single" w:sz="4" w:space="0" w:color="000000"/>
              <w:bottom w:val="single" w:sz="4" w:space="0" w:color="000000"/>
              <w:right w:val="nil"/>
            </w:tcBorders>
          </w:tcPr>
          <w:p w:rsidR="00160F5E" w:rsidRPr="000443C2" w:rsidRDefault="00F942BA" w:rsidP="00425A56">
            <w:pPr>
              <w:spacing w:line="235" w:lineRule="auto"/>
              <w:jc w:val="center"/>
              <w:rPr>
                <w:lang w:val="uk-UA"/>
              </w:rPr>
            </w:pPr>
            <w:r>
              <w:rPr>
                <w:lang w:val="uk-UA"/>
              </w:rPr>
              <w:t>8</w:t>
            </w:r>
            <w:r w:rsidR="00425A56">
              <w:rPr>
                <w:lang w:val="uk-UA"/>
              </w:rPr>
              <w:t>2</w:t>
            </w:r>
          </w:p>
        </w:tc>
        <w:tc>
          <w:tcPr>
            <w:tcW w:w="284" w:type="dxa"/>
            <w:tcBorders>
              <w:top w:val="single" w:sz="4" w:space="0" w:color="auto"/>
              <w:left w:val="single" w:sz="4" w:space="0" w:color="000000"/>
              <w:bottom w:val="single" w:sz="4" w:space="0" w:color="000000"/>
              <w:right w:val="nil"/>
            </w:tcBorders>
          </w:tcPr>
          <w:p w:rsidR="00160F5E" w:rsidRPr="000443C2" w:rsidRDefault="00160F5E" w:rsidP="0090244E">
            <w:pPr>
              <w:spacing w:line="235" w:lineRule="auto"/>
              <w:jc w:val="center"/>
              <w:rPr>
                <w:lang w:val="uk-UA"/>
              </w:rPr>
            </w:pPr>
          </w:p>
        </w:tc>
        <w:tc>
          <w:tcPr>
            <w:tcW w:w="567" w:type="dxa"/>
            <w:tcBorders>
              <w:top w:val="single" w:sz="4" w:space="0" w:color="auto"/>
              <w:left w:val="single" w:sz="4" w:space="0" w:color="000000"/>
              <w:bottom w:val="single" w:sz="4" w:space="0" w:color="000000"/>
              <w:right w:val="nil"/>
            </w:tcBorders>
          </w:tcPr>
          <w:p w:rsidR="00160F5E" w:rsidRPr="000443C2" w:rsidRDefault="00F942BA" w:rsidP="0090244E">
            <w:pPr>
              <w:spacing w:line="235" w:lineRule="auto"/>
              <w:jc w:val="center"/>
              <w:rPr>
                <w:snapToGrid w:val="0"/>
                <w:lang w:val="uk-UA"/>
              </w:rPr>
            </w:pPr>
            <w:r>
              <w:rPr>
                <w:snapToGrid w:val="0"/>
                <w:lang w:val="uk-UA"/>
              </w:rPr>
              <w:t>+</w:t>
            </w:r>
          </w:p>
        </w:tc>
        <w:tc>
          <w:tcPr>
            <w:tcW w:w="708" w:type="dxa"/>
            <w:tcBorders>
              <w:top w:val="single" w:sz="4" w:space="0" w:color="auto"/>
              <w:left w:val="single" w:sz="4" w:space="0" w:color="000000"/>
              <w:bottom w:val="single" w:sz="4" w:space="0" w:color="000000"/>
              <w:right w:val="single" w:sz="4" w:space="0" w:color="000000"/>
            </w:tcBorders>
          </w:tcPr>
          <w:p w:rsidR="00160F5E" w:rsidRPr="000443C2" w:rsidRDefault="00F942BA" w:rsidP="0090244E">
            <w:pPr>
              <w:spacing w:line="235" w:lineRule="auto"/>
              <w:jc w:val="center"/>
              <w:rPr>
                <w:snapToGrid w:val="0"/>
                <w:lang w:val="uk-UA"/>
              </w:rPr>
            </w:pPr>
            <w:r>
              <w:rPr>
                <w:snapToGrid w:val="0"/>
                <w:lang w:val="uk-UA"/>
              </w:rPr>
              <w:t>-</w:t>
            </w:r>
          </w:p>
        </w:tc>
      </w:tr>
    </w:tbl>
    <w:p w:rsidR="00526531" w:rsidRPr="000443C2" w:rsidRDefault="00526531" w:rsidP="00526531">
      <w:pPr>
        <w:jc w:val="center"/>
        <w:rPr>
          <w:b/>
          <w:lang w:val="uk-UA"/>
        </w:rPr>
      </w:pPr>
    </w:p>
    <w:p w:rsidR="00526531" w:rsidRPr="000443C2" w:rsidRDefault="00526531" w:rsidP="00526531">
      <w:pPr>
        <w:jc w:val="center"/>
        <w:rPr>
          <w:b/>
          <w:lang w:val="uk-UA"/>
        </w:rPr>
      </w:pPr>
      <w:r w:rsidRPr="000443C2">
        <w:rPr>
          <w:b/>
          <w:lang w:val="uk-UA"/>
        </w:rPr>
        <w:t>2. Зміст лекційного матеріалу</w:t>
      </w:r>
    </w:p>
    <w:p w:rsidR="00425A56" w:rsidRPr="00425A56" w:rsidRDefault="00425A56" w:rsidP="00425A56">
      <w:pPr>
        <w:pStyle w:val="a6"/>
        <w:spacing w:after="0"/>
        <w:jc w:val="both"/>
        <w:rPr>
          <w:lang w:val="uk-UA"/>
        </w:rPr>
      </w:pPr>
      <w:r w:rsidRPr="00425A56">
        <w:rPr>
          <w:lang w:val="uk-UA"/>
        </w:rPr>
        <w:t>Тема</w:t>
      </w:r>
      <w:r w:rsidRPr="00425A56">
        <w:t xml:space="preserve"> 1. </w:t>
      </w:r>
      <w:proofErr w:type="spellStart"/>
      <w:r w:rsidRPr="00425A56">
        <w:t>Параметри</w:t>
      </w:r>
      <w:proofErr w:type="spellEnd"/>
      <w:r w:rsidRPr="00425A56">
        <w:t xml:space="preserve"> </w:t>
      </w:r>
      <w:proofErr w:type="spellStart"/>
      <w:r w:rsidRPr="00425A56">
        <w:t>постмодерністської</w:t>
      </w:r>
      <w:proofErr w:type="spellEnd"/>
      <w:r w:rsidRPr="00425A56">
        <w:t xml:space="preserve"> </w:t>
      </w:r>
      <w:proofErr w:type="spellStart"/>
      <w:r w:rsidRPr="00425A56">
        <w:t>ситуації</w:t>
      </w:r>
      <w:proofErr w:type="spellEnd"/>
      <w:r w:rsidRPr="00425A56">
        <w:t xml:space="preserve">: культура як хаос </w:t>
      </w:r>
    </w:p>
    <w:p w:rsidR="00425A56" w:rsidRPr="00425A56" w:rsidRDefault="00425A56" w:rsidP="00425A56">
      <w:pPr>
        <w:pStyle w:val="a6"/>
        <w:spacing w:after="0"/>
        <w:jc w:val="both"/>
        <w:rPr>
          <w:lang w:val="uk-UA"/>
        </w:rPr>
      </w:pPr>
      <w:r w:rsidRPr="00425A56">
        <w:t xml:space="preserve">Тема 2. </w:t>
      </w:r>
      <w:proofErr w:type="spellStart"/>
      <w:r w:rsidRPr="00425A56">
        <w:t>Філософська</w:t>
      </w:r>
      <w:proofErr w:type="spellEnd"/>
      <w:r w:rsidRPr="00425A56">
        <w:t xml:space="preserve"> база </w:t>
      </w:r>
      <w:proofErr w:type="spellStart"/>
      <w:r w:rsidRPr="00425A56">
        <w:t>постмодерні</w:t>
      </w:r>
      <w:r w:rsidRPr="00425A56">
        <w:rPr>
          <w:lang w:val="uk-UA"/>
        </w:rPr>
        <w:t>стської</w:t>
      </w:r>
      <w:proofErr w:type="spellEnd"/>
      <w:r w:rsidRPr="00425A56">
        <w:rPr>
          <w:lang w:val="uk-UA"/>
        </w:rPr>
        <w:t xml:space="preserve"> </w:t>
      </w:r>
      <w:proofErr w:type="spellStart"/>
      <w:r w:rsidRPr="00425A56">
        <w:rPr>
          <w:lang w:val="uk-UA"/>
        </w:rPr>
        <w:t>лінгвопоетики</w:t>
      </w:r>
      <w:proofErr w:type="spellEnd"/>
      <w:r w:rsidRPr="00425A56">
        <w:t xml:space="preserve">. </w:t>
      </w:r>
    </w:p>
    <w:p w:rsidR="00425A56" w:rsidRPr="00425A56" w:rsidRDefault="00425A56" w:rsidP="00425A56">
      <w:pPr>
        <w:pStyle w:val="a6"/>
        <w:spacing w:after="0"/>
        <w:jc w:val="both"/>
        <w:rPr>
          <w:lang w:val="uk-UA"/>
        </w:rPr>
      </w:pPr>
      <w:r w:rsidRPr="00425A56">
        <w:rPr>
          <w:lang w:val="uk-UA"/>
        </w:rPr>
        <w:t xml:space="preserve">Тема 3. </w:t>
      </w:r>
      <w:proofErr w:type="spellStart"/>
      <w:r w:rsidRPr="00425A56">
        <w:rPr>
          <w:lang w:val="uk-UA"/>
        </w:rPr>
        <w:t>Інтертекстуальність</w:t>
      </w:r>
      <w:proofErr w:type="spellEnd"/>
      <w:r w:rsidRPr="00425A56">
        <w:rPr>
          <w:lang w:val="uk-UA"/>
        </w:rPr>
        <w:t xml:space="preserve"> у постмодернізмі. </w:t>
      </w:r>
    </w:p>
    <w:p w:rsidR="00425A56" w:rsidRPr="00425A56" w:rsidRDefault="00425A56" w:rsidP="00425A56">
      <w:pPr>
        <w:pStyle w:val="a6"/>
        <w:spacing w:after="0"/>
        <w:jc w:val="both"/>
        <w:rPr>
          <w:lang w:val="uk-UA"/>
        </w:rPr>
      </w:pPr>
      <w:r w:rsidRPr="00425A56">
        <w:t xml:space="preserve">Тема 4. Проблема автора і </w:t>
      </w:r>
      <w:proofErr w:type="spellStart"/>
      <w:r w:rsidRPr="00425A56">
        <w:t>читача</w:t>
      </w:r>
      <w:proofErr w:type="spellEnd"/>
      <w:r w:rsidRPr="00425A56">
        <w:t xml:space="preserve"> </w:t>
      </w:r>
      <w:proofErr w:type="gramStart"/>
      <w:r w:rsidRPr="00425A56">
        <w:t>у</w:t>
      </w:r>
      <w:proofErr w:type="gramEnd"/>
      <w:r w:rsidRPr="00425A56">
        <w:t xml:space="preserve"> </w:t>
      </w:r>
      <w:proofErr w:type="spellStart"/>
      <w:r w:rsidRPr="00425A56">
        <w:t>постмодернізмі</w:t>
      </w:r>
      <w:proofErr w:type="spellEnd"/>
      <w:r w:rsidRPr="00425A56">
        <w:t xml:space="preserve">. </w:t>
      </w:r>
    </w:p>
    <w:p w:rsidR="00425A56" w:rsidRPr="00425A56" w:rsidRDefault="00425A56" w:rsidP="00425A56">
      <w:pPr>
        <w:pStyle w:val="a6"/>
        <w:spacing w:after="0"/>
        <w:jc w:val="both"/>
        <w:rPr>
          <w:lang w:val="uk-UA"/>
        </w:rPr>
      </w:pPr>
      <w:r w:rsidRPr="00425A56">
        <w:t xml:space="preserve">Тема 5. Проблема </w:t>
      </w:r>
      <w:proofErr w:type="spellStart"/>
      <w:r w:rsidRPr="00425A56">
        <w:t>постмодерністської</w:t>
      </w:r>
      <w:proofErr w:type="spellEnd"/>
      <w:r w:rsidRPr="00425A56">
        <w:t xml:space="preserve"> </w:t>
      </w:r>
      <w:proofErr w:type="spellStart"/>
      <w:r w:rsidRPr="00425A56">
        <w:t>парадигми</w:t>
      </w:r>
      <w:proofErr w:type="spellEnd"/>
      <w:r w:rsidRPr="00425A56">
        <w:t xml:space="preserve"> в </w:t>
      </w:r>
      <w:proofErr w:type="spellStart"/>
      <w:r w:rsidRPr="00425A56">
        <w:t>сучасній</w:t>
      </w:r>
      <w:proofErr w:type="spellEnd"/>
      <w:r w:rsidRPr="00425A56">
        <w:t xml:space="preserve"> </w:t>
      </w:r>
      <w:proofErr w:type="spellStart"/>
      <w:r w:rsidRPr="00425A56">
        <w:t>літературі</w:t>
      </w:r>
      <w:proofErr w:type="spellEnd"/>
      <w:r w:rsidRPr="00425A56">
        <w:t xml:space="preserve"> та </w:t>
      </w:r>
      <w:proofErr w:type="spellStart"/>
      <w:r w:rsidRPr="00425A56">
        <w:t>культурі</w:t>
      </w:r>
      <w:proofErr w:type="spellEnd"/>
      <w:r w:rsidRPr="00425A56">
        <w:t xml:space="preserve">. </w:t>
      </w:r>
    </w:p>
    <w:p w:rsidR="00425A56" w:rsidRPr="00425A56" w:rsidRDefault="00425A56" w:rsidP="00425A56">
      <w:pPr>
        <w:pStyle w:val="a6"/>
        <w:spacing w:after="0"/>
        <w:jc w:val="both"/>
        <w:rPr>
          <w:lang w:val="uk-UA"/>
        </w:rPr>
      </w:pPr>
      <w:r w:rsidRPr="00425A56">
        <w:t xml:space="preserve">Тема 6. Проблема жанру в </w:t>
      </w:r>
      <w:proofErr w:type="spellStart"/>
      <w:r w:rsidRPr="00425A56">
        <w:t>постмодернізмі</w:t>
      </w:r>
      <w:proofErr w:type="spellEnd"/>
      <w:r w:rsidRPr="00425A56">
        <w:t xml:space="preserve">. </w:t>
      </w:r>
      <w:proofErr w:type="spellStart"/>
      <w:r w:rsidRPr="00425A56">
        <w:t>Особливості</w:t>
      </w:r>
      <w:proofErr w:type="spellEnd"/>
      <w:r w:rsidRPr="00425A56">
        <w:t xml:space="preserve"> </w:t>
      </w:r>
      <w:proofErr w:type="spellStart"/>
      <w:r w:rsidRPr="00425A56">
        <w:t>хронотопу</w:t>
      </w:r>
      <w:proofErr w:type="spellEnd"/>
      <w:r w:rsidRPr="00425A56">
        <w:t xml:space="preserve"> </w:t>
      </w:r>
      <w:proofErr w:type="spellStart"/>
      <w:r w:rsidRPr="00425A56">
        <w:t>постмодерністського</w:t>
      </w:r>
      <w:proofErr w:type="spellEnd"/>
      <w:r w:rsidRPr="00425A56">
        <w:t xml:space="preserve"> </w:t>
      </w:r>
      <w:proofErr w:type="spellStart"/>
      <w:r w:rsidRPr="00425A56">
        <w:t>твору</w:t>
      </w:r>
      <w:proofErr w:type="spellEnd"/>
      <w:r w:rsidRPr="00425A56">
        <w:t>.</w:t>
      </w:r>
    </w:p>
    <w:p w:rsidR="00635030" w:rsidRPr="00425A56" w:rsidRDefault="00635030" w:rsidP="00635030">
      <w:pPr>
        <w:pStyle w:val="a6"/>
        <w:spacing w:after="0"/>
        <w:jc w:val="both"/>
        <w:rPr>
          <w:lang w:val="uk-UA"/>
        </w:rPr>
      </w:pPr>
      <w:r w:rsidRPr="00425A56">
        <w:t xml:space="preserve">Тема </w:t>
      </w:r>
      <w:r w:rsidRPr="00425A56">
        <w:rPr>
          <w:lang w:val="uk-UA"/>
        </w:rPr>
        <w:t>7</w:t>
      </w:r>
      <w:r w:rsidRPr="00425A56">
        <w:t xml:space="preserve">. Тема </w:t>
      </w:r>
      <w:proofErr w:type="spellStart"/>
      <w:r w:rsidRPr="00425A56">
        <w:t>митця</w:t>
      </w:r>
      <w:proofErr w:type="spellEnd"/>
      <w:r w:rsidRPr="00425A56">
        <w:t xml:space="preserve"> та </w:t>
      </w:r>
      <w:proofErr w:type="spellStart"/>
      <w:r w:rsidRPr="00425A56">
        <w:t>творчості</w:t>
      </w:r>
      <w:proofErr w:type="spellEnd"/>
      <w:r w:rsidRPr="00425A56">
        <w:t xml:space="preserve"> </w:t>
      </w:r>
      <w:proofErr w:type="gramStart"/>
      <w:r w:rsidRPr="00425A56">
        <w:t>у</w:t>
      </w:r>
      <w:proofErr w:type="gramEnd"/>
      <w:r w:rsidRPr="00425A56">
        <w:t xml:space="preserve"> </w:t>
      </w:r>
      <w:proofErr w:type="spellStart"/>
      <w:r w:rsidRPr="00425A56">
        <w:t>постмодерністському</w:t>
      </w:r>
      <w:proofErr w:type="spellEnd"/>
      <w:r w:rsidRPr="00425A56">
        <w:t xml:space="preserve"> </w:t>
      </w:r>
      <w:proofErr w:type="spellStart"/>
      <w:r w:rsidRPr="00425A56">
        <w:t>дискурсі</w:t>
      </w:r>
      <w:proofErr w:type="spellEnd"/>
      <w:r w:rsidRPr="00425A56">
        <w:t xml:space="preserve">. </w:t>
      </w:r>
    </w:p>
    <w:p w:rsidR="00635030" w:rsidRDefault="00635030" w:rsidP="00635030">
      <w:pPr>
        <w:pStyle w:val="2"/>
        <w:rPr>
          <w:b/>
          <w:szCs w:val="24"/>
        </w:rPr>
      </w:pPr>
    </w:p>
    <w:p w:rsidR="00635030" w:rsidRPr="0004406D" w:rsidRDefault="00635030" w:rsidP="00635030">
      <w:pPr>
        <w:pStyle w:val="2"/>
        <w:rPr>
          <w:b/>
          <w:szCs w:val="24"/>
        </w:rPr>
      </w:pPr>
      <w:r w:rsidRPr="0004406D">
        <w:rPr>
          <w:b/>
          <w:szCs w:val="24"/>
        </w:rPr>
        <w:t>3. Перелік практичних занять</w:t>
      </w:r>
    </w:p>
    <w:p w:rsidR="00635030" w:rsidRPr="00635030" w:rsidRDefault="00635030" w:rsidP="00635030">
      <w:pPr>
        <w:pStyle w:val="a6"/>
        <w:spacing w:after="0"/>
        <w:jc w:val="both"/>
        <w:rPr>
          <w:sz w:val="24"/>
          <w:lang w:val="uk-UA"/>
        </w:rPr>
      </w:pPr>
      <w:r w:rsidRPr="00635030">
        <w:rPr>
          <w:b/>
          <w:sz w:val="24"/>
          <w:lang w:val="uk-UA"/>
        </w:rPr>
        <w:t>Практичне заняття 1.</w:t>
      </w:r>
      <w:r w:rsidRPr="00635030">
        <w:rPr>
          <w:sz w:val="24"/>
          <w:lang w:val="uk-UA"/>
        </w:rPr>
        <w:t xml:space="preserve"> </w:t>
      </w:r>
      <w:proofErr w:type="spellStart"/>
      <w:r w:rsidRPr="00635030">
        <w:rPr>
          <w:sz w:val="24"/>
        </w:rPr>
        <w:t>Параметри</w:t>
      </w:r>
      <w:proofErr w:type="spellEnd"/>
      <w:r w:rsidRPr="00635030">
        <w:rPr>
          <w:sz w:val="24"/>
        </w:rPr>
        <w:t xml:space="preserve"> </w:t>
      </w:r>
      <w:proofErr w:type="spellStart"/>
      <w:r w:rsidRPr="00635030">
        <w:rPr>
          <w:sz w:val="24"/>
        </w:rPr>
        <w:t>постмодерністської</w:t>
      </w:r>
      <w:proofErr w:type="spellEnd"/>
      <w:r w:rsidRPr="00635030">
        <w:rPr>
          <w:sz w:val="24"/>
        </w:rPr>
        <w:t xml:space="preserve"> </w:t>
      </w:r>
      <w:proofErr w:type="spellStart"/>
      <w:r w:rsidRPr="00635030">
        <w:rPr>
          <w:sz w:val="24"/>
        </w:rPr>
        <w:t>ситуації</w:t>
      </w:r>
      <w:proofErr w:type="spellEnd"/>
      <w:r w:rsidRPr="00635030">
        <w:rPr>
          <w:sz w:val="24"/>
        </w:rPr>
        <w:t>: культура як хаос</w:t>
      </w:r>
    </w:p>
    <w:p w:rsidR="00635030" w:rsidRPr="00635030" w:rsidRDefault="00635030" w:rsidP="00635030">
      <w:pPr>
        <w:pStyle w:val="a6"/>
        <w:spacing w:after="0"/>
        <w:jc w:val="both"/>
        <w:rPr>
          <w:sz w:val="24"/>
          <w:lang w:val="uk-UA"/>
        </w:rPr>
      </w:pPr>
      <w:r w:rsidRPr="00635030">
        <w:rPr>
          <w:b/>
          <w:sz w:val="24"/>
          <w:lang w:val="uk-UA"/>
        </w:rPr>
        <w:t>Практичне заняття 2.</w:t>
      </w:r>
      <w:r w:rsidRPr="00635030">
        <w:rPr>
          <w:sz w:val="24"/>
          <w:lang w:val="uk-UA"/>
        </w:rPr>
        <w:t xml:space="preserve"> </w:t>
      </w:r>
      <w:r w:rsidRPr="00635030">
        <w:rPr>
          <w:sz w:val="24"/>
        </w:rPr>
        <w:t xml:space="preserve"> </w:t>
      </w:r>
      <w:proofErr w:type="spellStart"/>
      <w:r w:rsidRPr="00635030">
        <w:rPr>
          <w:sz w:val="24"/>
        </w:rPr>
        <w:t>Філософська</w:t>
      </w:r>
      <w:proofErr w:type="spellEnd"/>
      <w:r w:rsidRPr="00635030">
        <w:rPr>
          <w:sz w:val="24"/>
        </w:rPr>
        <w:t xml:space="preserve"> база </w:t>
      </w:r>
      <w:proofErr w:type="spellStart"/>
      <w:r w:rsidRPr="00635030">
        <w:rPr>
          <w:sz w:val="24"/>
        </w:rPr>
        <w:t>постмодерні</w:t>
      </w:r>
      <w:r w:rsidRPr="00635030">
        <w:rPr>
          <w:sz w:val="24"/>
          <w:lang w:val="uk-UA"/>
        </w:rPr>
        <w:t>стської</w:t>
      </w:r>
      <w:proofErr w:type="spellEnd"/>
      <w:r w:rsidRPr="00635030">
        <w:rPr>
          <w:sz w:val="24"/>
          <w:lang w:val="uk-UA"/>
        </w:rPr>
        <w:t xml:space="preserve"> </w:t>
      </w:r>
      <w:proofErr w:type="spellStart"/>
      <w:r w:rsidRPr="00635030">
        <w:rPr>
          <w:sz w:val="24"/>
          <w:lang w:val="uk-UA"/>
        </w:rPr>
        <w:t>лінгвопоетики</w:t>
      </w:r>
      <w:proofErr w:type="spellEnd"/>
      <w:r w:rsidRPr="00635030">
        <w:rPr>
          <w:sz w:val="24"/>
        </w:rPr>
        <w:t xml:space="preserve">. </w:t>
      </w:r>
    </w:p>
    <w:p w:rsidR="00635030" w:rsidRPr="00635030" w:rsidRDefault="00635030" w:rsidP="00635030">
      <w:pPr>
        <w:pStyle w:val="a6"/>
        <w:spacing w:after="0"/>
        <w:jc w:val="both"/>
        <w:rPr>
          <w:sz w:val="24"/>
          <w:lang w:val="uk-UA"/>
        </w:rPr>
      </w:pPr>
      <w:r w:rsidRPr="00635030">
        <w:rPr>
          <w:b/>
          <w:sz w:val="24"/>
          <w:lang w:val="uk-UA"/>
        </w:rPr>
        <w:t>Практичне заняття 3</w:t>
      </w:r>
      <w:r w:rsidRPr="00635030">
        <w:rPr>
          <w:sz w:val="24"/>
          <w:lang w:val="uk-UA"/>
        </w:rPr>
        <w:t xml:space="preserve">. </w:t>
      </w:r>
      <w:proofErr w:type="spellStart"/>
      <w:r w:rsidRPr="00635030">
        <w:rPr>
          <w:sz w:val="24"/>
          <w:lang w:val="uk-UA"/>
        </w:rPr>
        <w:t>Інтертекстуальність</w:t>
      </w:r>
      <w:proofErr w:type="spellEnd"/>
      <w:r w:rsidRPr="00635030">
        <w:rPr>
          <w:sz w:val="24"/>
          <w:lang w:val="uk-UA"/>
        </w:rPr>
        <w:t xml:space="preserve"> у постмодернізмі. </w:t>
      </w:r>
    </w:p>
    <w:p w:rsidR="00635030" w:rsidRPr="00635030" w:rsidRDefault="00635030" w:rsidP="00635030">
      <w:pPr>
        <w:pStyle w:val="a6"/>
        <w:spacing w:after="0"/>
        <w:jc w:val="both"/>
        <w:rPr>
          <w:sz w:val="24"/>
          <w:lang w:val="uk-UA"/>
        </w:rPr>
      </w:pPr>
      <w:r w:rsidRPr="00635030">
        <w:rPr>
          <w:b/>
          <w:sz w:val="24"/>
          <w:lang w:val="uk-UA"/>
        </w:rPr>
        <w:t>Практичне заняття 4</w:t>
      </w:r>
      <w:r w:rsidRPr="00635030">
        <w:rPr>
          <w:sz w:val="24"/>
        </w:rPr>
        <w:t xml:space="preserve">. Проблема автора і </w:t>
      </w:r>
      <w:proofErr w:type="spellStart"/>
      <w:r w:rsidRPr="00635030">
        <w:rPr>
          <w:sz w:val="24"/>
        </w:rPr>
        <w:t>читача</w:t>
      </w:r>
      <w:proofErr w:type="spellEnd"/>
      <w:r w:rsidRPr="00635030">
        <w:rPr>
          <w:sz w:val="24"/>
        </w:rPr>
        <w:t xml:space="preserve"> </w:t>
      </w:r>
      <w:proofErr w:type="gramStart"/>
      <w:r w:rsidRPr="00635030">
        <w:rPr>
          <w:sz w:val="24"/>
        </w:rPr>
        <w:t>у</w:t>
      </w:r>
      <w:proofErr w:type="gramEnd"/>
      <w:r w:rsidRPr="00635030">
        <w:rPr>
          <w:sz w:val="24"/>
        </w:rPr>
        <w:t xml:space="preserve"> </w:t>
      </w:r>
      <w:proofErr w:type="spellStart"/>
      <w:r w:rsidRPr="00635030">
        <w:rPr>
          <w:sz w:val="24"/>
        </w:rPr>
        <w:t>постмодернізмі</w:t>
      </w:r>
      <w:proofErr w:type="spellEnd"/>
      <w:r w:rsidRPr="00635030">
        <w:rPr>
          <w:sz w:val="24"/>
        </w:rPr>
        <w:t xml:space="preserve">. </w:t>
      </w:r>
    </w:p>
    <w:p w:rsidR="00635030" w:rsidRPr="00635030" w:rsidRDefault="00635030" w:rsidP="00635030">
      <w:pPr>
        <w:pStyle w:val="a6"/>
        <w:spacing w:after="0"/>
        <w:jc w:val="both"/>
        <w:rPr>
          <w:sz w:val="24"/>
          <w:lang w:val="uk-UA"/>
        </w:rPr>
      </w:pPr>
      <w:r w:rsidRPr="00635030">
        <w:rPr>
          <w:b/>
          <w:sz w:val="24"/>
          <w:lang w:val="uk-UA"/>
        </w:rPr>
        <w:t>Практичне заняття 5</w:t>
      </w:r>
      <w:r w:rsidRPr="00635030">
        <w:rPr>
          <w:sz w:val="24"/>
        </w:rPr>
        <w:t xml:space="preserve">. Проблема </w:t>
      </w:r>
      <w:proofErr w:type="spellStart"/>
      <w:r w:rsidRPr="00635030">
        <w:rPr>
          <w:sz w:val="24"/>
        </w:rPr>
        <w:t>постмодерністської</w:t>
      </w:r>
      <w:proofErr w:type="spellEnd"/>
      <w:r w:rsidRPr="00635030">
        <w:rPr>
          <w:sz w:val="24"/>
        </w:rPr>
        <w:t xml:space="preserve"> </w:t>
      </w:r>
      <w:proofErr w:type="spellStart"/>
      <w:r w:rsidRPr="00635030">
        <w:rPr>
          <w:sz w:val="24"/>
        </w:rPr>
        <w:t>парадигми</w:t>
      </w:r>
      <w:proofErr w:type="spellEnd"/>
      <w:r w:rsidRPr="00635030">
        <w:rPr>
          <w:sz w:val="24"/>
        </w:rPr>
        <w:t xml:space="preserve"> в </w:t>
      </w:r>
      <w:proofErr w:type="spellStart"/>
      <w:r w:rsidRPr="00635030">
        <w:rPr>
          <w:sz w:val="24"/>
        </w:rPr>
        <w:t>сучасній</w:t>
      </w:r>
      <w:proofErr w:type="spellEnd"/>
      <w:r w:rsidRPr="00635030">
        <w:rPr>
          <w:sz w:val="24"/>
        </w:rPr>
        <w:t xml:space="preserve"> </w:t>
      </w:r>
      <w:proofErr w:type="spellStart"/>
      <w:r w:rsidRPr="00635030">
        <w:rPr>
          <w:sz w:val="24"/>
        </w:rPr>
        <w:t>літературі</w:t>
      </w:r>
      <w:proofErr w:type="spellEnd"/>
      <w:r w:rsidRPr="00635030">
        <w:rPr>
          <w:sz w:val="24"/>
        </w:rPr>
        <w:t xml:space="preserve"> та </w:t>
      </w:r>
      <w:proofErr w:type="spellStart"/>
      <w:r w:rsidRPr="00635030">
        <w:rPr>
          <w:sz w:val="24"/>
        </w:rPr>
        <w:t>культурі</w:t>
      </w:r>
      <w:proofErr w:type="spellEnd"/>
      <w:r w:rsidRPr="00635030">
        <w:rPr>
          <w:sz w:val="24"/>
        </w:rPr>
        <w:t xml:space="preserve">. </w:t>
      </w:r>
    </w:p>
    <w:p w:rsidR="00635030" w:rsidRPr="00635030" w:rsidRDefault="00635030" w:rsidP="00635030">
      <w:pPr>
        <w:pStyle w:val="a6"/>
        <w:spacing w:after="0"/>
        <w:jc w:val="both"/>
        <w:rPr>
          <w:sz w:val="24"/>
          <w:lang w:val="uk-UA"/>
        </w:rPr>
      </w:pPr>
      <w:r w:rsidRPr="00635030">
        <w:rPr>
          <w:b/>
          <w:sz w:val="24"/>
          <w:lang w:val="uk-UA"/>
        </w:rPr>
        <w:t>Практичне заняття 6</w:t>
      </w:r>
      <w:r w:rsidRPr="00635030">
        <w:rPr>
          <w:sz w:val="24"/>
        </w:rPr>
        <w:t xml:space="preserve">. Проблема жанру в </w:t>
      </w:r>
      <w:proofErr w:type="spellStart"/>
      <w:r w:rsidRPr="00635030">
        <w:rPr>
          <w:sz w:val="24"/>
        </w:rPr>
        <w:t>постмодернізмі</w:t>
      </w:r>
      <w:proofErr w:type="spellEnd"/>
      <w:r w:rsidRPr="00635030">
        <w:rPr>
          <w:sz w:val="24"/>
        </w:rPr>
        <w:t>.</w:t>
      </w:r>
    </w:p>
    <w:p w:rsidR="00635030" w:rsidRPr="00635030" w:rsidRDefault="00635030" w:rsidP="00635030">
      <w:pPr>
        <w:pStyle w:val="a6"/>
        <w:spacing w:after="0"/>
        <w:jc w:val="both"/>
        <w:rPr>
          <w:sz w:val="24"/>
          <w:lang w:val="uk-UA"/>
        </w:rPr>
      </w:pPr>
      <w:r w:rsidRPr="00635030">
        <w:rPr>
          <w:b/>
          <w:sz w:val="24"/>
          <w:lang w:val="uk-UA"/>
        </w:rPr>
        <w:t>Практичне заняття 7</w:t>
      </w:r>
      <w:r w:rsidRPr="00635030">
        <w:rPr>
          <w:sz w:val="24"/>
        </w:rPr>
        <w:t xml:space="preserve">. </w:t>
      </w:r>
      <w:proofErr w:type="spellStart"/>
      <w:r w:rsidRPr="00635030">
        <w:rPr>
          <w:sz w:val="24"/>
        </w:rPr>
        <w:t>Особливості</w:t>
      </w:r>
      <w:proofErr w:type="spellEnd"/>
      <w:r w:rsidRPr="00635030">
        <w:rPr>
          <w:sz w:val="24"/>
        </w:rPr>
        <w:t xml:space="preserve"> </w:t>
      </w:r>
      <w:proofErr w:type="spellStart"/>
      <w:r w:rsidRPr="00635030">
        <w:rPr>
          <w:sz w:val="24"/>
        </w:rPr>
        <w:t>хронотопу</w:t>
      </w:r>
      <w:proofErr w:type="spellEnd"/>
      <w:r w:rsidRPr="00635030">
        <w:rPr>
          <w:sz w:val="24"/>
        </w:rPr>
        <w:t xml:space="preserve"> </w:t>
      </w:r>
      <w:proofErr w:type="spellStart"/>
      <w:r w:rsidRPr="00635030">
        <w:rPr>
          <w:sz w:val="24"/>
        </w:rPr>
        <w:t>постмодерністського</w:t>
      </w:r>
      <w:proofErr w:type="spellEnd"/>
      <w:r w:rsidRPr="00635030">
        <w:rPr>
          <w:sz w:val="24"/>
        </w:rPr>
        <w:t xml:space="preserve"> </w:t>
      </w:r>
      <w:proofErr w:type="spellStart"/>
      <w:r w:rsidRPr="00635030">
        <w:rPr>
          <w:sz w:val="24"/>
        </w:rPr>
        <w:t>твору</w:t>
      </w:r>
      <w:proofErr w:type="spellEnd"/>
      <w:r w:rsidRPr="00635030">
        <w:rPr>
          <w:sz w:val="24"/>
        </w:rPr>
        <w:t>.</w:t>
      </w:r>
    </w:p>
    <w:p w:rsidR="00635030" w:rsidRPr="00635030" w:rsidRDefault="00635030" w:rsidP="00635030">
      <w:pPr>
        <w:pStyle w:val="a6"/>
        <w:spacing w:after="0"/>
        <w:jc w:val="both"/>
        <w:rPr>
          <w:sz w:val="24"/>
          <w:lang w:val="uk-UA"/>
        </w:rPr>
      </w:pPr>
      <w:r w:rsidRPr="00635030">
        <w:rPr>
          <w:b/>
          <w:sz w:val="24"/>
          <w:lang w:val="uk-UA"/>
        </w:rPr>
        <w:t>Практичне заняття 8</w:t>
      </w:r>
      <w:r w:rsidRPr="00635030">
        <w:rPr>
          <w:sz w:val="24"/>
        </w:rPr>
        <w:t xml:space="preserve">. Тема </w:t>
      </w:r>
      <w:proofErr w:type="spellStart"/>
      <w:r w:rsidRPr="00635030">
        <w:rPr>
          <w:sz w:val="24"/>
        </w:rPr>
        <w:t>митця</w:t>
      </w:r>
      <w:proofErr w:type="spellEnd"/>
      <w:r w:rsidRPr="00635030">
        <w:rPr>
          <w:sz w:val="24"/>
        </w:rPr>
        <w:t xml:space="preserve"> та </w:t>
      </w:r>
      <w:proofErr w:type="spellStart"/>
      <w:r w:rsidRPr="00635030">
        <w:rPr>
          <w:sz w:val="24"/>
        </w:rPr>
        <w:t>творчості</w:t>
      </w:r>
      <w:proofErr w:type="spellEnd"/>
      <w:r w:rsidRPr="00635030">
        <w:rPr>
          <w:sz w:val="24"/>
        </w:rPr>
        <w:t xml:space="preserve"> </w:t>
      </w:r>
      <w:proofErr w:type="gramStart"/>
      <w:r w:rsidRPr="00635030">
        <w:rPr>
          <w:sz w:val="24"/>
        </w:rPr>
        <w:t>у</w:t>
      </w:r>
      <w:proofErr w:type="gramEnd"/>
      <w:r w:rsidRPr="00635030">
        <w:rPr>
          <w:sz w:val="24"/>
        </w:rPr>
        <w:t xml:space="preserve"> </w:t>
      </w:r>
      <w:proofErr w:type="spellStart"/>
      <w:r w:rsidRPr="00635030">
        <w:rPr>
          <w:sz w:val="24"/>
        </w:rPr>
        <w:t>постмодерністському</w:t>
      </w:r>
      <w:proofErr w:type="spellEnd"/>
      <w:r w:rsidRPr="00635030">
        <w:rPr>
          <w:sz w:val="24"/>
        </w:rPr>
        <w:t xml:space="preserve"> </w:t>
      </w:r>
      <w:proofErr w:type="spellStart"/>
      <w:r w:rsidRPr="00635030">
        <w:rPr>
          <w:sz w:val="24"/>
        </w:rPr>
        <w:t>дискурсі</w:t>
      </w:r>
      <w:proofErr w:type="spellEnd"/>
      <w:r w:rsidRPr="00635030">
        <w:rPr>
          <w:sz w:val="24"/>
        </w:rPr>
        <w:t>.</w:t>
      </w:r>
    </w:p>
    <w:p w:rsidR="0090244E" w:rsidRPr="00F942BA" w:rsidRDefault="0090244E" w:rsidP="0090244E">
      <w:pPr>
        <w:jc w:val="both"/>
        <w:rPr>
          <w:lang w:val="uk-UA"/>
        </w:rPr>
      </w:pPr>
    </w:p>
    <w:p w:rsidR="00D5778E" w:rsidRPr="000443C2" w:rsidRDefault="00D5778E" w:rsidP="00D5778E">
      <w:pPr>
        <w:jc w:val="center"/>
        <w:rPr>
          <w:b/>
          <w:lang w:val="uk-UA"/>
        </w:rPr>
      </w:pPr>
      <w:r w:rsidRPr="000443C2">
        <w:rPr>
          <w:b/>
          <w:lang w:val="uk-UA"/>
        </w:rPr>
        <w:t>4. Самостійна робота</w:t>
      </w:r>
    </w:p>
    <w:p w:rsidR="00625B54" w:rsidRPr="00A44069" w:rsidRDefault="00625B54" w:rsidP="00625B54">
      <w:pPr>
        <w:shd w:val="clear" w:color="auto" w:fill="FFFFFF"/>
        <w:autoSpaceDE w:val="0"/>
        <w:autoSpaceDN w:val="0"/>
        <w:adjustRightInd w:val="0"/>
        <w:jc w:val="both"/>
        <w:rPr>
          <w:szCs w:val="28"/>
        </w:rPr>
      </w:pPr>
      <w:proofErr w:type="spellStart"/>
      <w:r w:rsidRPr="00A44069">
        <w:rPr>
          <w:szCs w:val="28"/>
        </w:rPr>
        <w:t>Самостійне</w:t>
      </w:r>
      <w:proofErr w:type="spellEnd"/>
      <w:r w:rsidRPr="00A44069">
        <w:rPr>
          <w:szCs w:val="28"/>
        </w:rPr>
        <w:t xml:space="preserve"> </w:t>
      </w:r>
      <w:proofErr w:type="spellStart"/>
      <w:r w:rsidRPr="00A44069">
        <w:rPr>
          <w:szCs w:val="28"/>
        </w:rPr>
        <w:t>опрацювання</w:t>
      </w:r>
      <w:proofErr w:type="spellEnd"/>
      <w:r w:rsidRPr="00A44069">
        <w:rPr>
          <w:szCs w:val="28"/>
        </w:rPr>
        <w:t xml:space="preserve"> </w:t>
      </w:r>
      <w:proofErr w:type="spellStart"/>
      <w:r w:rsidRPr="00A44069">
        <w:rPr>
          <w:szCs w:val="28"/>
        </w:rPr>
        <w:t>програмної</w:t>
      </w:r>
      <w:proofErr w:type="spellEnd"/>
      <w:r w:rsidRPr="00A44069">
        <w:rPr>
          <w:szCs w:val="28"/>
        </w:rPr>
        <w:t xml:space="preserve"> тематики.</w:t>
      </w:r>
    </w:p>
    <w:p w:rsidR="00625B54" w:rsidRPr="00A44069" w:rsidRDefault="00625B54" w:rsidP="00625B54">
      <w:pPr>
        <w:shd w:val="clear" w:color="auto" w:fill="FFFFFF"/>
        <w:autoSpaceDE w:val="0"/>
        <w:autoSpaceDN w:val="0"/>
        <w:adjustRightInd w:val="0"/>
        <w:jc w:val="both"/>
        <w:rPr>
          <w:szCs w:val="28"/>
        </w:rPr>
      </w:pPr>
      <w:proofErr w:type="spellStart"/>
      <w:r w:rsidRPr="00A44069">
        <w:rPr>
          <w:szCs w:val="28"/>
        </w:rPr>
        <w:lastRenderedPageBreak/>
        <w:t>Самостійна</w:t>
      </w:r>
      <w:proofErr w:type="spellEnd"/>
      <w:r w:rsidRPr="00A44069">
        <w:rPr>
          <w:szCs w:val="28"/>
        </w:rPr>
        <w:t xml:space="preserve"> </w:t>
      </w:r>
      <w:proofErr w:type="spellStart"/>
      <w:proofErr w:type="gramStart"/>
      <w:r w:rsidRPr="00A44069">
        <w:rPr>
          <w:szCs w:val="28"/>
        </w:rPr>
        <w:t>п</w:t>
      </w:r>
      <w:proofErr w:type="gramEnd"/>
      <w:r w:rsidRPr="00A44069">
        <w:rPr>
          <w:szCs w:val="28"/>
        </w:rPr>
        <w:t>ідготовка</w:t>
      </w:r>
      <w:proofErr w:type="spellEnd"/>
      <w:r w:rsidRPr="00A44069">
        <w:rPr>
          <w:szCs w:val="28"/>
        </w:rPr>
        <w:t xml:space="preserve"> до </w:t>
      </w:r>
      <w:proofErr w:type="spellStart"/>
      <w:r w:rsidRPr="00A44069">
        <w:rPr>
          <w:szCs w:val="28"/>
        </w:rPr>
        <w:t>практичних</w:t>
      </w:r>
      <w:proofErr w:type="spellEnd"/>
      <w:r w:rsidRPr="00A44069">
        <w:rPr>
          <w:szCs w:val="28"/>
        </w:rPr>
        <w:t xml:space="preserve"> занять та </w:t>
      </w:r>
      <w:proofErr w:type="spellStart"/>
      <w:r w:rsidRPr="00A44069">
        <w:rPr>
          <w:szCs w:val="28"/>
        </w:rPr>
        <w:t>інших</w:t>
      </w:r>
      <w:proofErr w:type="spellEnd"/>
      <w:r w:rsidRPr="00A44069">
        <w:rPr>
          <w:szCs w:val="28"/>
        </w:rPr>
        <w:t xml:space="preserve"> форм поточного й </w:t>
      </w:r>
      <w:proofErr w:type="spellStart"/>
      <w:r w:rsidRPr="00A44069">
        <w:rPr>
          <w:szCs w:val="28"/>
        </w:rPr>
        <w:t>підсумкового</w:t>
      </w:r>
      <w:proofErr w:type="spellEnd"/>
      <w:r w:rsidRPr="00A44069">
        <w:rPr>
          <w:szCs w:val="28"/>
        </w:rPr>
        <w:t xml:space="preserve"> контролю, </w:t>
      </w:r>
      <w:proofErr w:type="spellStart"/>
      <w:r w:rsidRPr="00A44069">
        <w:rPr>
          <w:szCs w:val="28"/>
        </w:rPr>
        <w:t>передбачених</w:t>
      </w:r>
      <w:proofErr w:type="spellEnd"/>
      <w:r w:rsidRPr="00A44069">
        <w:rPr>
          <w:szCs w:val="28"/>
        </w:rPr>
        <w:t xml:space="preserve"> </w:t>
      </w:r>
      <w:proofErr w:type="spellStart"/>
      <w:r w:rsidRPr="00A44069">
        <w:rPr>
          <w:szCs w:val="28"/>
        </w:rPr>
        <w:t>програмою</w:t>
      </w:r>
      <w:proofErr w:type="spellEnd"/>
      <w:r w:rsidRPr="00A44069">
        <w:rPr>
          <w:szCs w:val="28"/>
        </w:rPr>
        <w:t>.</w:t>
      </w:r>
    </w:p>
    <w:p w:rsidR="00625B54" w:rsidRDefault="00625B54" w:rsidP="00625B54">
      <w:pPr>
        <w:shd w:val="clear" w:color="auto" w:fill="FFFFFF"/>
        <w:autoSpaceDE w:val="0"/>
        <w:autoSpaceDN w:val="0"/>
        <w:adjustRightInd w:val="0"/>
        <w:jc w:val="both"/>
        <w:rPr>
          <w:szCs w:val="28"/>
          <w:lang w:val="uk-UA"/>
        </w:rPr>
      </w:pPr>
      <w:proofErr w:type="spellStart"/>
      <w:r w:rsidRPr="00A44069">
        <w:rPr>
          <w:szCs w:val="28"/>
        </w:rPr>
        <w:t>Самостійний</w:t>
      </w:r>
      <w:proofErr w:type="spellEnd"/>
      <w:r w:rsidRPr="00A44069">
        <w:rPr>
          <w:szCs w:val="28"/>
        </w:rPr>
        <w:t xml:space="preserve"> </w:t>
      </w:r>
      <w:proofErr w:type="spellStart"/>
      <w:r w:rsidRPr="00A44069">
        <w:rPr>
          <w:szCs w:val="28"/>
        </w:rPr>
        <w:t>добі</w:t>
      </w:r>
      <w:proofErr w:type="gramStart"/>
      <w:r w:rsidRPr="00A44069">
        <w:rPr>
          <w:szCs w:val="28"/>
        </w:rPr>
        <w:t>р</w:t>
      </w:r>
      <w:proofErr w:type="spellEnd"/>
      <w:proofErr w:type="gramEnd"/>
      <w:r w:rsidRPr="00A44069">
        <w:rPr>
          <w:szCs w:val="28"/>
        </w:rPr>
        <w:t xml:space="preserve"> </w:t>
      </w:r>
      <w:proofErr w:type="spellStart"/>
      <w:r w:rsidRPr="00A44069">
        <w:rPr>
          <w:szCs w:val="28"/>
        </w:rPr>
        <w:t>прикладів</w:t>
      </w:r>
      <w:proofErr w:type="spellEnd"/>
      <w:r w:rsidRPr="00A44069">
        <w:rPr>
          <w:szCs w:val="28"/>
        </w:rPr>
        <w:t xml:space="preserve"> для </w:t>
      </w:r>
      <w:proofErr w:type="spellStart"/>
      <w:r w:rsidRPr="00A44069">
        <w:rPr>
          <w:szCs w:val="28"/>
        </w:rPr>
        <w:t>ілюстрації</w:t>
      </w:r>
      <w:proofErr w:type="spellEnd"/>
      <w:r w:rsidRPr="00A44069">
        <w:rPr>
          <w:szCs w:val="28"/>
        </w:rPr>
        <w:t xml:space="preserve"> </w:t>
      </w:r>
      <w:proofErr w:type="spellStart"/>
      <w:r w:rsidRPr="00A44069">
        <w:rPr>
          <w:szCs w:val="28"/>
        </w:rPr>
        <w:t>теоретичних</w:t>
      </w:r>
      <w:proofErr w:type="spellEnd"/>
      <w:r w:rsidRPr="00A44069">
        <w:rPr>
          <w:szCs w:val="28"/>
        </w:rPr>
        <w:t xml:space="preserve"> </w:t>
      </w:r>
      <w:proofErr w:type="spellStart"/>
      <w:r w:rsidRPr="00A44069">
        <w:rPr>
          <w:szCs w:val="28"/>
        </w:rPr>
        <w:t>питань</w:t>
      </w:r>
      <w:proofErr w:type="spellEnd"/>
      <w:r w:rsidRPr="00A44069">
        <w:rPr>
          <w:szCs w:val="28"/>
        </w:rPr>
        <w:t xml:space="preserve">, </w:t>
      </w:r>
      <w:proofErr w:type="spellStart"/>
      <w:r w:rsidRPr="00A44069">
        <w:rPr>
          <w:szCs w:val="28"/>
        </w:rPr>
        <w:t>що</w:t>
      </w:r>
      <w:proofErr w:type="spellEnd"/>
      <w:r w:rsidRPr="00A44069">
        <w:rPr>
          <w:szCs w:val="28"/>
        </w:rPr>
        <w:t xml:space="preserve"> </w:t>
      </w:r>
      <w:proofErr w:type="spellStart"/>
      <w:r w:rsidRPr="00A44069">
        <w:rPr>
          <w:szCs w:val="28"/>
        </w:rPr>
        <w:t>вивчаються</w:t>
      </w:r>
      <w:proofErr w:type="spellEnd"/>
      <w:r w:rsidRPr="00A44069">
        <w:rPr>
          <w:szCs w:val="28"/>
        </w:rPr>
        <w:t>.</w:t>
      </w:r>
    </w:p>
    <w:p w:rsidR="00D5778E" w:rsidRPr="000443C2" w:rsidRDefault="00D5778E" w:rsidP="0090244E">
      <w:pPr>
        <w:jc w:val="both"/>
        <w:rPr>
          <w:lang w:val="uk-UA"/>
        </w:rPr>
      </w:pPr>
    </w:p>
    <w:p w:rsidR="0090244E" w:rsidRPr="000443C2" w:rsidRDefault="00D5778E" w:rsidP="0090244E">
      <w:pPr>
        <w:pStyle w:val="20"/>
        <w:ind w:firstLine="0"/>
        <w:jc w:val="center"/>
        <w:rPr>
          <w:b/>
          <w:snapToGrid w:val="0"/>
          <w:szCs w:val="24"/>
          <w:lang w:val="uk-UA"/>
        </w:rPr>
      </w:pPr>
      <w:r w:rsidRPr="000443C2">
        <w:rPr>
          <w:b/>
          <w:snapToGrid w:val="0"/>
          <w:szCs w:val="24"/>
          <w:lang w:val="uk-UA"/>
        </w:rPr>
        <w:t xml:space="preserve">5. </w:t>
      </w:r>
      <w:r w:rsidR="0090244E" w:rsidRPr="000443C2">
        <w:rPr>
          <w:b/>
          <w:snapToGrid w:val="0"/>
          <w:szCs w:val="24"/>
          <w:lang w:val="uk-UA"/>
        </w:rPr>
        <w:t>Система поточного та підсумкового контрол</w:t>
      </w:r>
      <w:r w:rsidRPr="000443C2">
        <w:rPr>
          <w:b/>
          <w:snapToGrid w:val="0"/>
          <w:szCs w:val="24"/>
          <w:lang w:val="uk-UA"/>
        </w:rPr>
        <w:t>ю</w:t>
      </w:r>
      <w:r w:rsidR="0090244E" w:rsidRPr="000443C2">
        <w:rPr>
          <w:b/>
          <w:snapToGrid w:val="0"/>
          <w:szCs w:val="24"/>
          <w:lang w:val="uk-UA"/>
        </w:rPr>
        <w:t xml:space="preserve"> </w:t>
      </w:r>
    </w:p>
    <w:p w:rsidR="0090244E" w:rsidRPr="000443C2" w:rsidRDefault="0090244E" w:rsidP="0090244E">
      <w:pPr>
        <w:pStyle w:val="20"/>
        <w:ind w:firstLine="0"/>
        <w:jc w:val="center"/>
        <w:rPr>
          <w:b/>
          <w:snapToGrid w:val="0"/>
          <w:szCs w:val="24"/>
          <w:lang w:val="uk-UA"/>
        </w:rPr>
      </w:pPr>
      <w:r w:rsidRPr="000443C2">
        <w:rPr>
          <w:b/>
          <w:snapToGrid w:val="0"/>
          <w:szCs w:val="24"/>
          <w:lang w:val="uk-UA"/>
        </w:rPr>
        <w:t>результатів навчання</w:t>
      </w:r>
      <w:r w:rsidR="00D5778E" w:rsidRPr="000443C2">
        <w:rPr>
          <w:b/>
          <w:snapToGrid w:val="0"/>
          <w:szCs w:val="24"/>
          <w:lang w:val="uk-UA"/>
        </w:rPr>
        <w:t xml:space="preserve">. </w:t>
      </w:r>
      <w:r w:rsidR="00D5778E" w:rsidRPr="000443C2">
        <w:rPr>
          <w:b/>
          <w:szCs w:val="24"/>
          <w:lang w:val="uk-UA"/>
        </w:rPr>
        <w:t>Критерії оцінювання</w:t>
      </w:r>
    </w:p>
    <w:p w:rsidR="00635030" w:rsidRPr="00635030" w:rsidRDefault="00635030" w:rsidP="00635030">
      <w:pPr>
        <w:pStyle w:val="11"/>
        <w:ind w:firstLine="567"/>
        <w:jc w:val="both"/>
        <w:rPr>
          <w:lang w:val="uk-UA" w:eastAsia="en-US"/>
        </w:rPr>
      </w:pPr>
      <w:r w:rsidRPr="00635030">
        <w:rPr>
          <w:lang w:val="uk-UA" w:eastAsia="en-US"/>
        </w:rPr>
        <w:t>Форми контролю – залік.</w:t>
      </w:r>
    </w:p>
    <w:p w:rsidR="00635030" w:rsidRPr="00635030" w:rsidRDefault="00635030" w:rsidP="00635030">
      <w:pPr>
        <w:pStyle w:val="Style20"/>
        <w:widowControl/>
        <w:spacing w:before="154" w:line="240" w:lineRule="auto"/>
        <w:ind w:firstLine="562"/>
        <w:rPr>
          <w:rStyle w:val="FontStyle69"/>
          <w:rFonts w:eastAsiaTheme="majorEastAsia"/>
          <w:sz w:val="24"/>
          <w:szCs w:val="24"/>
          <w:lang w:eastAsia="uk-UA"/>
        </w:rPr>
      </w:pPr>
      <w:r w:rsidRPr="00635030">
        <w:rPr>
          <w:rStyle w:val="FontStyle69"/>
          <w:rFonts w:eastAsiaTheme="majorEastAsia"/>
          <w:sz w:val="24"/>
          <w:szCs w:val="24"/>
          <w:lang w:val="uk-UA" w:eastAsia="uk-UA"/>
        </w:rPr>
        <w:t>Контроль і облік поточної успішності студентів здійснюється викладачем шляхом виставлення в «Журналі обліку успішності академічної групи» оцінок (кількості балів), отриманих здобувачем за кожний вид роботи згідно із робочою програмою навчальної дисципліни за чотирибальною шкалою (2, 3, 4, 5). Бали нараховуються за усні відповіді, творчу роботу. Контрольна робота включає завдання, складені на основі теоретичних вивчених, передбачених програмою дисципліни.</w:t>
      </w:r>
    </w:p>
    <w:p w:rsidR="00635030" w:rsidRPr="00635030" w:rsidRDefault="00635030" w:rsidP="00635030">
      <w:pPr>
        <w:pStyle w:val="Style20"/>
        <w:widowControl/>
        <w:spacing w:line="240" w:lineRule="auto"/>
        <w:ind w:firstLine="562"/>
        <w:rPr>
          <w:rStyle w:val="FontStyle69"/>
          <w:rFonts w:eastAsiaTheme="majorEastAsia"/>
          <w:sz w:val="24"/>
          <w:szCs w:val="24"/>
          <w:lang w:val="uk-UA" w:eastAsia="uk-UA"/>
        </w:rPr>
      </w:pPr>
      <w:r w:rsidRPr="00635030">
        <w:rPr>
          <w:rStyle w:val="FontStyle69"/>
          <w:rFonts w:eastAsiaTheme="majorEastAsia"/>
          <w:sz w:val="24"/>
          <w:szCs w:val="24"/>
          <w:lang w:val="uk-UA" w:eastAsia="uk-UA"/>
        </w:rPr>
        <w:t>Бали за поточний контроль (тестування, усні відповіді, творча робота) вираховуються шляхом виведення середнього арифметичного та множення його на коефіцієнт 12. Розподіл 100 балів між видами робіт:</w:t>
      </w:r>
    </w:p>
    <w:p w:rsidR="00635030" w:rsidRPr="00635030" w:rsidRDefault="00635030" w:rsidP="00635030">
      <w:pPr>
        <w:spacing w:after="101"/>
      </w:pPr>
    </w:p>
    <w:tbl>
      <w:tblPr>
        <w:tblW w:w="0" w:type="auto"/>
        <w:tblInd w:w="40" w:type="dxa"/>
        <w:tblLayout w:type="fixed"/>
        <w:tblCellMar>
          <w:left w:w="40" w:type="dxa"/>
          <w:right w:w="40" w:type="dxa"/>
        </w:tblCellMar>
        <w:tblLook w:val="04A0" w:firstRow="1" w:lastRow="0" w:firstColumn="1" w:lastColumn="0" w:noHBand="0" w:noVBand="1"/>
      </w:tblPr>
      <w:tblGrid>
        <w:gridCol w:w="2659"/>
        <w:gridCol w:w="2261"/>
        <w:gridCol w:w="1310"/>
        <w:gridCol w:w="1310"/>
      </w:tblGrid>
      <w:tr w:rsidR="00635030" w:rsidRPr="00635030" w:rsidTr="00730462">
        <w:tc>
          <w:tcPr>
            <w:tcW w:w="2659" w:type="dxa"/>
            <w:tcBorders>
              <w:top w:val="single" w:sz="6" w:space="0" w:color="auto"/>
              <w:left w:val="single" w:sz="6" w:space="0" w:color="auto"/>
              <w:bottom w:val="single" w:sz="6" w:space="0" w:color="auto"/>
              <w:right w:val="single" w:sz="6" w:space="0" w:color="auto"/>
            </w:tcBorders>
          </w:tcPr>
          <w:p w:rsidR="00635030" w:rsidRPr="00635030" w:rsidRDefault="00635030" w:rsidP="00730462">
            <w:pPr>
              <w:pStyle w:val="Style11"/>
              <w:widowControl/>
              <w:spacing w:line="276" w:lineRule="auto"/>
              <w:rPr>
                <w:lang w:val="uk-UA" w:eastAsia="en-US"/>
              </w:rPr>
            </w:pPr>
          </w:p>
        </w:tc>
        <w:tc>
          <w:tcPr>
            <w:tcW w:w="2261"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2"/>
              <w:widowControl/>
              <w:spacing w:line="276" w:lineRule="auto"/>
              <w:rPr>
                <w:rStyle w:val="FontStyle69"/>
                <w:rFonts w:eastAsiaTheme="majorEastAsia"/>
                <w:sz w:val="24"/>
                <w:szCs w:val="24"/>
                <w:lang w:eastAsia="uk-UA"/>
              </w:rPr>
            </w:pPr>
          </w:p>
        </w:tc>
        <w:tc>
          <w:tcPr>
            <w:tcW w:w="1310"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49"/>
              <w:widowControl/>
              <w:spacing w:line="276" w:lineRule="auto"/>
              <w:rPr>
                <w:rStyle w:val="FontStyle68"/>
                <w:sz w:val="24"/>
                <w:szCs w:val="24"/>
              </w:rPr>
            </w:pPr>
            <w:r w:rsidRPr="00635030">
              <w:rPr>
                <w:rStyle w:val="FontStyle68"/>
                <w:sz w:val="24"/>
                <w:szCs w:val="24"/>
                <w:lang w:val="uk-UA" w:eastAsia="uk-UA"/>
              </w:rPr>
              <w:t>Залік</w:t>
            </w:r>
          </w:p>
        </w:tc>
        <w:tc>
          <w:tcPr>
            <w:tcW w:w="1310" w:type="dxa"/>
            <w:tcBorders>
              <w:top w:val="single" w:sz="6" w:space="0" w:color="auto"/>
              <w:left w:val="single" w:sz="6" w:space="0" w:color="auto"/>
              <w:bottom w:val="single" w:sz="6" w:space="0" w:color="auto"/>
              <w:right w:val="single" w:sz="6" w:space="0" w:color="auto"/>
            </w:tcBorders>
          </w:tcPr>
          <w:p w:rsidR="00635030" w:rsidRPr="00635030" w:rsidRDefault="00635030" w:rsidP="00730462">
            <w:pPr>
              <w:pStyle w:val="Style49"/>
              <w:widowControl/>
              <w:spacing w:line="276" w:lineRule="auto"/>
              <w:rPr>
                <w:rStyle w:val="FontStyle68"/>
                <w:sz w:val="24"/>
                <w:szCs w:val="24"/>
                <w:lang w:val="uk-UA" w:eastAsia="uk-UA"/>
              </w:rPr>
            </w:pPr>
            <w:r w:rsidRPr="00635030">
              <w:rPr>
                <w:rStyle w:val="FontStyle68"/>
                <w:sz w:val="24"/>
                <w:szCs w:val="24"/>
                <w:lang w:val="uk-UA" w:eastAsia="uk-UA"/>
              </w:rPr>
              <w:t>Т2, ТК</w:t>
            </w:r>
          </w:p>
        </w:tc>
      </w:tr>
      <w:tr w:rsidR="00635030" w:rsidRPr="00635030" w:rsidTr="00730462">
        <w:tc>
          <w:tcPr>
            <w:tcW w:w="2659"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2"/>
              <w:widowControl/>
              <w:spacing w:line="276" w:lineRule="auto"/>
              <w:jc w:val="left"/>
              <w:rPr>
                <w:rStyle w:val="FontStyle69"/>
                <w:rFonts w:eastAsiaTheme="majorEastAsia"/>
                <w:sz w:val="24"/>
                <w:szCs w:val="24"/>
              </w:rPr>
            </w:pPr>
            <w:r w:rsidRPr="00635030">
              <w:rPr>
                <w:rStyle w:val="FontStyle69"/>
                <w:rFonts w:eastAsiaTheme="majorEastAsia"/>
                <w:sz w:val="24"/>
                <w:szCs w:val="24"/>
                <w:lang w:val="uk-UA" w:eastAsia="uk-UA"/>
              </w:rPr>
              <w:t>Контрольна робота</w:t>
            </w:r>
          </w:p>
        </w:tc>
        <w:tc>
          <w:tcPr>
            <w:tcW w:w="2261"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2"/>
              <w:widowControl/>
              <w:spacing w:line="276" w:lineRule="auto"/>
              <w:rPr>
                <w:rStyle w:val="FontStyle69"/>
                <w:rFonts w:eastAsiaTheme="majorEastAsia"/>
                <w:sz w:val="24"/>
                <w:szCs w:val="24"/>
                <w:lang w:val="uk-UA" w:eastAsia="uk-UA"/>
              </w:rPr>
            </w:pPr>
            <w:r w:rsidRPr="00635030">
              <w:rPr>
                <w:rStyle w:val="FontStyle69"/>
                <w:rFonts w:eastAsiaTheme="majorEastAsia"/>
                <w:sz w:val="24"/>
                <w:szCs w:val="24"/>
                <w:lang w:val="uk-UA" w:eastAsia="uk-UA"/>
              </w:rPr>
              <w:t>40</w:t>
            </w:r>
          </w:p>
        </w:tc>
        <w:tc>
          <w:tcPr>
            <w:tcW w:w="1310" w:type="dxa"/>
            <w:tcBorders>
              <w:top w:val="single" w:sz="6" w:space="0" w:color="auto"/>
              <w:left w:val="single" w:sz="6" w:space="0" w:color="auto"/>
              <w:bottom w:val="single" w:sz="6" w:space="0" w:color="auto"/>
              <w:right w:val="single" w:sz="6" w:space="0" w:color="auto"/>
            </w:tcBorders>
            <w:vAlign w:val="center"/>
            <w:hideMark/>
          </w:tcPr>
          <w:p w:rsidR="00635030" w:rsidRPr="00635030" w:rsidRDefault="00635030" w:rsidP="00730462">
            <w:pPr>
              <w:pStyle w:val="Style52"/>
              <w:widowControl/>
              <w:spacing w:line="276" w:lineRule="auto"/>
              <w:rPr>
                <w:rStyle w:val="FontStyle69"/>
                <w:rFonts w:eastAsiaTheme="majorEastAsia"/>
                <w:sz w:val="24"/>
                <w:szCs w:val="24"/>
                <w:lang w:val="uk-UA" w:eastAsia="uk-UA"/>
              </w:rPr>
            </w:pPr>
          </w:p>
          <w:p w:rsidR="00635030" w:rsidRPr="00635030" w:rsidRDefault="00635030" w:rsidP="00730462">
            <w:pPr>
              <w:spacing w:line="276" w:lineRule="auto"/>
              <w:rPr>
                <w:rStyle w:val="FontStyle68"/>
                <w:sz w:val="24"/>
                <w:szCs w:val="24"/>
              </w:rPr>
            </w:pPr>
          </w:p>
        </w:tc>
        <w:tc>
          <w:tcPr>
            <w:tcW w:w="1310" w:type="dxa"/>
            <w:tcBorders>
              <w:top w:val="single" w:sz="6" w:space="0" w:color="auto"/>
              <w:left w:val="single" w:sz="6" w:space="0" w:color="auto"/>
              <w:bottom w:val="single" w:sz="6" w:space="0" w:color="auto"/>
              <w:right w:val="single" w:sz="6" w:space="0" w:color="auto"/>
            </w:tcBorders>
          </w:tcPr>
          <w:p w:rsidR="00635030" w:rsidRPr="00635030" w:rsidRDefault="00635030" w:rsidP="00730462">
            <w:pPr>
              <w:pStyle w:val="Style52"/>
              <w:widowControl/>
              <w:spacing w:line="276" w:lineRule="auto"/>
              <w:rPr>
                <w:rStyle w:val="FontStyle69"/>
                <w:rFonts w:eastAsiaTheme="majorEastAsia"/>
                <w:sz w:val="24"/>
                <w:szCs w:val="24"/>
                <w:lang w:val="uk-UA" w:eastAsia="uk-UA"/>
              </w:rPr>
            </w:pPr>
            <w:r w:rsidRPr="00635030">
              <w:rPr>
                <w:rStyle w:val="FontStyle69"/>
                <w:rFonts w:eastAsiaTheme="majorEastAsia"/>
                <w:sz w:val="24"/>
                <w:szCs w:val="24"/>
                <w:lang w:val="uk-UA" w:eastAsia="uk-UA"/>
              </w:rPr>
              <w:t>100</w:t>
            </w:r>
          </w:p>
        </w:tc>
      </w:tr>
      <w:tr w:rsidR="00635030" w:rsidRPr="00635030" w:rsidTr="00730462">
        <w:tc>
          <w:tcPr>
            <w:tcW w:w="2659"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2"/>
              <w:widowControl/>
              <w:spacing w:line="276" w:lineRule="auto"/>
              <w:jc w:val="left"/>
              <w:rPr>
                <w:rStyle w:val="FontStyle69"/>
                <w:rFonts w:eastAsiaTheme="majorEastAsia"/>
                <w:sz w:val="24"/>
                <w:szCs w:val="24"/>
                <w:lang w:val="uk-UA" w:eastAsia="uk-UA"/>
              </w:rPr>
            </w:pPr>
            <w:r w:rsidRPr="00635030">
              <w:rPr>
                <w:rStyle w:val="FontStyle69"/>
                <w:rFonts w:eastAsiaTheme="majorEastAsia"/>
                <w:sz w:val="24"/>
                <w:szCs w:val="24"/>
                <w:lang w:val="uk-UA" w:eastAsia="uk-UA"/>
              </w:rPr>
              <w:t>Поточний контроль</w:t>
            </w:r>
          </w:p>
        </w:tc>
        <w:tc>
          <w:tcPr>
            <w:tcW w:w="2261"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2"/>
              <w:widowControl/>
              <w:spacing w:line="276" w:lineRule="auto"/>
              <w:rPr>
                <w:rStyle w:val="FontStyle69"/>
                <w:rFonts w:eastAsiaTheme="majorEastAsia"/>
                <w:sz w:val="24"/>
                <w:szCs w:val="24"/>
                <w:lang w:val="uk-UA" w:eastAsia="uk-UA"/>
              </w:rPr>
            </w:pPr>
            <w:r w:rsidRPr="00635030">
              <w:rPr>
                <w:rStyle w:val="FontStyle69"/>
                <w:rFonts w:eastAsiaTheme="majorEastAsia"/>
                <w:sz w:val="24"/>
                <w:szCs w:val="24"/>
                <w:lang w:val="uk-UA" w:eastAsia="uk-UA"/>
              </w:rPr>
              <w:t>60</w:t>
            </w:r>
          </w:p>
        </w:tc>
        <w:tc>
          <w:tcPr>
            <w:tcW w:w="1310" w:type="dxa"/>
            <w:tcBorders>
              <w:top w:val="single" w:sz="6" w:space="0" w:color="auto"/>
              <w:left w:val="single" w:sz="6" w:space="0" w:color="auto"/>
              <w:bottom w:val="single" w:sz="6" w:space="0" w:color="auto"/>
              <w:right w:val="single" w:sz="6" w:space="0" w:color="auto"/>
            </w:tcBorders>
            <w:vAlign w:val="center"/>
            <w:hideMark/>
          </w:tcPr>
          <w:p w:rsidR="00635030" w:rsidRPr="00635030" w:rsidRDefault="00635030" w:rsidP="00730462">
            <w:pPr>
              <w:pStyle w:val="Style52"/>
              <w:widowControl/>
              <w:spacing w:line="276" w:lineRule="auto"/>
              <w:rPr>
                <w:rStyle w:val="FontStyle69"/>
                <w:rFonts w:eastAsiaTheme="majorEastAsia"/>
                <w:sz w:val="24"/>
                <w:szCs w:val="24"/>
                <w:lang w:val="uk-UA" w:eastAsia="uk-UA"/>
              </w:rPr>
            </w:pPr>
          </w:p>
          <w:p w:rsidR="00635030" w:rsidRPr="00635030" w:rsidRDefault="00635030" w:rsidP="00730462">
            <w:pPr>
              <w:spacing w:line="276" w:lineRule="auto"/>
              <w:rPr>
                <w:rStyle w:val="FontStyle68"/>
                <w:sz w:val="24"/>
                <w:szCs w:val="24"/>
              </w:rPr>
            </w:pPr>
          </w:p>
        </w:tc>
        <w:tc>
          <w:tcPr>
            <w:tcW w:w="1310" w:type="dxa"/>
            <w:tcBorders>
              <w:top w:val="single" w:sz="6" w:space="0" w:color="auto"/>
              <w:left w:val="single" w:sz="6" w:space="0" w:color="auto"/>
              <w:bottom w:val="single" w:sz="6" w:space="0" w:color="auto"/>
              <w:right w:val="single" w:sz="6" w:space="0" w:color="auto"/>
            </w:tcBorders>
          </w:tcPr>
          <w:p w:rsidR="00635030" w:rsidRPr="00635030" w:rsidRDefault="00635030" w:rsidP="00730462">
            <w:pPr>
              <w:pStyle w:val="Style52"/>
              <w:widowControl/>
              <w:spacing w:line="276" w:lineRule="auto"/>
              <w:rPr>
                <w:rStyle w:val="FontStyle69"/>
                <w:rFonts w:eastAsiaTheme="majorEastAsia"/>
                <w:sz w:val="24"/>
                <w:szCs w:val="24"/>
                <w:lang w:val="uk-UA" w:eastAsia="uk-UA"/>
              </w:rPr>
            </w:pPr>
          </w:p>
        </w:tc>
      </w:tr>
      <w:tr w:rsidR="00635030" w:rsidRPr="00635030" w:rsidTr="00730462">
        <w:tc>
          <w:tcPr>
            <w:tcW w:w="2659"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9"/>
              <w:widowControl/>
              <w:spacing w:line="240" w:lineRule="auto"/>
              <w:rPr>
                <w:rStyle w:val="FontStyle78"/>
                <w:sz w:val="24"/>
                <w:szCs w:val="24"/>
              </w:rPr>
            </w:pPr>
            <w:r w:rsidRPr="00635030">
              <w:rPr>
                <w:rStyle w:val="FontStyle78"/>
                <w:sz w:val="24"/>
                <w:szCs w:val="24"/>
                <w:lang w:val="uk-UA" w:eastAsia="uk-UA"/>
              </w:rPr>
              <w:t>Всього балів</w:t>
            </w:r>
          </w:p>
        </w:tc>
        <w:tc>
          <w:tcPr>
            <w:tcW w:w="2261"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9"/>
              <w:widowControl/>
              <w:spacing w:line="240" w:lineRule="auto"/>
              <w:jc w:val="center"/>
              <w:rPr>
                <w:rStyle w:val="FontStyle78"/>
                <w:sz w:val="24"/>
                <w:szCs w:val="24"/>
                <w:lang w:val="uk-UA" w:eastAsia="uk-UA"/>
              </w:rPr>
            </w:pPr>
            <w:r w:rsidRPr="00635030">
              <w:rPr>
                <w:rStyle w:val="FontStyle78"/>
                <w:sz w:val="24"/>
                <w:szCs w:val="24"/>
                <w:lang w:val="uk-UA" w:eastAsia="uk-UA"/>
              </w:rPr>
              <w:t>100</w:t>
            </w:r>
          </w:p>
        </w:tc>
        <w:tc>
          <w:tcPr>
            <w:tcW w:w="1310" w:type="dxa"/>
            <w:tcBorders>
              <w:top w:val="single" w:sz="6" w:space="0" w:color="auto"/>
              <w:left w:val="single" w:sz="6" w:space="0" w:color="auto"/>
              <w:bottom w:val="single" w:sz="6" w:space="0" w:color="auto"/>
              <w:right w:val="single" w:sz="6" w:space="0" w:color="auto"/>
            </w:tcBorders>
            <w:hideMark/>
          </w:tcPr>
          <w:p w:rsidR="00635030" w:rsidRPr="00635030" w:rsidRDefault="00635030" w:rsidP="00730462">
            <w:pPr>
              <w:pStyle w:val="Style59"/>
              <w:widowControl/>
              <w:spacing w:line="240" w:lineRule="auto"/>
              <w:jc w:val="center"/>
              <w:rPr>
                <w:rStyle w:val="FontStyle78"/>
                <w:sz w:val="24"/>
                <w:szCs w:val="24"/>
                <w:lang w:val="uk-UA" w:eastAsia="uk-UA"/>
              </w:rPr>
            </w:pPr>
            <w:r w:rsidRPr="00635030">
              <w:rPr>
                <w:rStyle w:val="FontStyle78"/>
                <w:sz w:val="24"/>
                <w:szCs w:val="24"/>
                <w:lang w:val="uk-UA" w:eastAsia="uk-UA"/>
              </w:rPr>
              <w:t>100</w:t>
            </w:r>
          </w:p>
        </w:tc>
        <w:tc>
          <w:tcPr>
            <w:tcW w:w="1310" w:type="dxa"/>
            <w:tcBorders>
              <w:top w:val="single" w:sz="6" w:space="0" w:color="auto"/>
              <w:left w:val="single" w:sz="6" w:space="0" w:color="auto"/>
              <w:bottom w:val="single" w:sz="6" w:space="0" w:color="auto"/>
              <w:right w:val="single" w:sz="6" w:space="0" w:color="auto"/>
            </w:tcBorders>
          </w:tcPr>
          <w:p w:rsidR="00635030" w:rsidRPr="00635030" w:rsidRDefault="00635030" w:rsidP="00730462">
            <w:pPr>
              <w:pStyle w:val="Style59"/>
              <w:widowControl/>
              <w:spacing w:line="240" w:lineRule="auto"/>
              <w:jc w:val="center"/>
              <w:rPr>
                <w:rStyle w:val="FontStyle78"/>
                <w:sz w:val="24"/>
                <w:szCs w:val="24"/>
                <w:lang w:val="uk-UA" w:eastAsia="uk-UA"/>
              </w:rPr>
            </w:pPr>
            <w:r w:rsidRPr="00635030">
              <w:rPr>
                <w:rStyle w:val="FontStyle78"/>
                <w:sz w:val="24"/>
                <w:szCs w:val="24"/>
                <w:lang w:val="uk-UA" w:eastAsia="uk-UA"/>
              </w:rPr>
              <w:t>100</w:t>
            </w:r>
          </w:p>
        </w:tc>
      </w:tr>
    </w:tbl>
    <w:p w:rsidR="00635030" w:rsidRPr="00635030" w:rsidRDefault="00635030" w:rsidP="00635030">
      <w:pPr>
        <w:pStyle w:val="FR1"/>
        <w:spacing w:line="235" w:lineRule="auto"/>
        <w:ind w:left="0" w:firstLine="720"/>
        <w:jc w:val="both"/>
        <w:rPr>
          <w:sz w:val="24"/>
          <w:szCs w:val="24"/>
        </w:rPr>
      </w:pPr>
    </w:p>
    <w:p w:rsidR="00635030" w:rsidRPr="00635030" w:rsidRDefault="00635030" w:rsidP="00635030">
      <w:pPr>
        <w:pStyle w:val="FR1"/>
        <w:spacing w:line="240" w:lineRule="auto"/>
        <w:ind w:left="0" w:firstLine="720"/>
        <w:jc w:val="both"/>
        <w:rPr>
          <w:sz w:val="24"/>
          <w:szCs w:val="24"/>
        </w:rPr>
      </w:pPr>
      <w:r w:rsidRPr="00635030">
        <w:rPr>
          <w:sz w:val="24"/>
          <w:szCs w:val="24"/>
        </w:rPr>
        <w:t xml:space="preserve">Підсумкова оцінка визначається як сума балів з усіх видів навчальної роботи. </w:t>
      </w:r>
    </w:p>
    <w:p w:rsidR="00635030" w:rsidRPr="00635030" w:rsidRDefault="00635030" w:rsidP="00635030">
      <w:pPr>
        <w:pStyle w:val="Style28"/>
        <w:widowControl/>
        <w:spacing w:line="240" w:lineRule="auto"/>
        <w:rPr>
          <w:rStyle w:val="FontStyle86"/>
          <w:sz w:val="24"/>
          <w:szCs w:val="24"/>
        </w:rPr>
      </w:pPr>
      <w:r w:rsidRPr="00635030">
        <w:rPr>
          <w:rStyle w:val="FontStyle69"/>
          <w:rFonts w:eastAsiaTheme="majorEastAsia"/>
          <w:sz w:val="24"/>
          <w:szCs w:val="24"/>
          <w:lang w:val="uk-UA" w:eastAsia="uk-UA"/>
        </w:rPr>
        <w:t>Оцінка виставляється за шкалами оцінювання: стобальною, національною і ЄКТС.</w:t>
      </w:r>
    </w:p>
    <w:p w:rsidR="00635030" w:rsidRPr="00635030" w:rsidRDefault="00635030" w:rsidP="00635030">
      <w:pPr>
        <w:pStyle w:val="Style28"/>
        <w:widowControl/>
        <w:spacing w:line="240" w:lineRule="auto"/>
      </w:pPr>
      <w:r w:rsidRPr="00635030">
        <w:rPr>
          <w:rStyle w:val="FontStyle69"/>
          <w:rFonts w:eastAsiaTheme="majorEastAsia"/>
          <w:sz w:val="24"/>
          <w:szCs w:val="24"/>
          <w:lang w:val="uk-UA" w:eastAsia="uk-UA"/>
        </w:rPr>
        <w:t>Залік за талоном №2 і перед комісією проводиться в письмовій формі з оцінюванням за стобальною шкалою.</w:t>
      </w:r>
    </w:p>
    <w:p w:rsidR="00635030" w:rsidRPr="00635030" w:rsidRDefault="00635030" w:rsidP="00635030">
      <w:pPr>
        <w:spacing w:line="276" w:lineRule="auto"/>
        <w:ind w:firstLine="567"/>
        <w:jc w:val="both"/>
        <w:rPr>
          <w:snapToGrid w:val="0"/>
        </w:rPr>
      </w:pPr>
    </w:p>
    <w:p w:rsidR="0090244E" w:rsidRDefault="0090244E" w:rsidP="00E6238C">
      <w:pPr>
        <w:jc w:val="center"/>
        <w:rPr>
          <w:b/>
          <w:lang w:val="uk-UA"/>
        </w:rPr>
      </w:pPr>
      <w:r w:rsidRPr="000443C2">
        <w:rPr>
          <w:b/>
          <w:lang w:val="uk-UA"/>
        </w:rPr>
        <w:t>Література</w:t>
      </w:r>
    </w:p>
    <w:p w:rsidR="00635030" w:rsidRPr="004F7D4F" w:rsidRDefault="00635030" w:rsidP="00635030">
      <w:pPr>
        <w:pStyle w:val="a6"/>
        <w:spacing w:after="0"/>
        <w:jc w:val="both"/>
        <w:rPr>
          <w:sz w:val="24"/>
          <w:lang w:val="uk-UA"/>
        </w:rPr>
      </w:pPr>
      <w:r w:rsidRPr="004F7D4F">
        <w:rPr>
          <w:sz w:val="24"/>
        </w:rPr>
        <w:t xml:space="preserve">1. Андреев Л. Художественный синтез и постмодернизм / Л. Андреев // Вопросы литературы. – 2001. – № 1. </w:t>
      </w:r>
    </w:p>
    <w:p w:rsidR="00635030" w:rsidRPr="004F7D4F" w:rsidRDefault="00635030" w:rsidP="00635030">
      <w:pPr>
        <w:pStyle w:val="a6"/>
        <w:spacing w:after="0"/>
        <w:jc w:val="both"/>
        <w:rPr>
          <w:sz w:val="24"/>
          <w:lang w:val="uk-UA"/>
        </w:rPr>
      </w:pPr>
      <w:r w:rsidRPr="004F7D4F">
        <w:rPr>
          <w:sz w:val="24"/>
        </w:rPr>
        <w:t>2. Барт Р. Избранные работы: Семиотика: Поэтика: Пер. с фр. / Сост., общ</w:t>
      </w:r>
      <w:proofErr w:type="gramStart"/>
      <w:r w:rsidRPr="004F7D4F">
        <w:rPr>
          <w:sz w:val="24"/>
        </w:rPr>
        <w:t>.</w:t>
      </w:r>
      <w:proofErr w:type="gramEnd"/>
      <w:r w:rsidRPr="004F7D4F">
        <w:rPr>
          <w:sz w:val="24"/>
        </w:rPr>
        <w:t xml:space="preserve"> </w:t>
      </w:r>
      <w:proofErr w:type="gramStart"/>
      <w:r w:rsidRPr="004F7D4F">
        <w:rPr>
          <w:sz w:val="24"/>
        </w:rPr>
        <w:t>р</w:t>
      </w:r>
      <w:proofErr w:type="gramEnd"/>
      <w:r w:rsidRPr="004F7D4F">
        <w:rPr>
          <w:sz w:val="24"/>
        </w:rPr>
        <w:t xml:space="preserve">ед. и вступ. ст. Г.К. </w:t>
      </w:r>
      <w:proofErr w:type="spellStart"/>
      <w:r w:rsidRPr="004F7D4F">
        <w:rPr>
          <w:sz w:val="24"/>
        </w:rPr>
        <w:t>Косикова</w:t>
      </w:r>
      <w:proofErr w:type="spellEnd"/>
      <w:r w:rsidRPr="004F7D4F">
        <w:rPr>
          <w:sz w:val="24"/>
        </w:rPr>
        <w:t xml:space="preserve">. – М.: Прогресс, 1989. </w:t>
      </w:r>
    </w:p>
    <w:p w:rsidR="00635030" w:rsidRPr="004F7D4F" w:rsidRDefault="00635030" w:rsidP="00635030">
      <w:pPr>
        <w:pStyle w:val="a6"/>
        <w:spacing w:after="0"/>
        <w:jc w:val="both"/>
        <w:rPr>
          <w:sz w:val="24"/>
          <w:lang w:val="uk-UA"/>
        </w:rPr>
      </w:pPr>
      <w:r w:rsidRPr="004F7D4F">
        <w:rPr>
          <w:sz w:val="24"/>
        </w:rPr>
        <w:t>3. Барт Р. Смерть автора / Р. Барт // Избранные работы</w:t>
      </w:r>
      <w:proofErr w:type="gramStart"/>
      <w:r w:rsidRPr="004F7D4F">
        <w:rPr>
          <w:sz w:val="24"/>
        </w:rPr>
        <w:t xml:space="preserve"> :</w:t>
      </w:r>
      <w:proofErr w:type="gramEnd"/>
      <w:r w:rsidRPr="004F7D4F">
        <w:rPr>
          <w:sz w:val="24"/>
        </w:rPr>
        <w:t xml:space="preserve"> Семиотика. Поэтика: пер. с фр., сост., общ</w:t>
      </w:r>
      <w:proofErr w:type="gramStart"/>
      <w:r w:rsidRPr="004F7D4F">
        <w:rPr>
          <w:sz w:val="24"/>
        </w:rPr>
        <w:t>.</w:t>
      </w:r>
      <w:proofErr w:type="gramEnd"/>
      <w:r w:rsidRPr="004F7D4F">
        <w:rPr>
          <w:sz w:val="24"/>
        </w:rPr>
        <w:t xml:space="preserve"> </w:t>
      </w:r>
      <w:proofErr w:type="gramStart"/>
      <w:r w:rsidRPr="004F7D4F">
        <w:rPr>
          <w:sz w:val="24"/>
        </w:rPr>
        <w:t>р</w:t>
      </w:r>
      <w:proofErr w:type="gramEnd"/>
      <w:r w:rsidRPr="004F7D4F">
        <w:rPr>
          <w:sz w:val="24"/>
        </w:rPr>
        <w:t xml:space="preserve">ед. и вступ. ст. Г.К. </w:t>
      </w:r>
      <w:proofErr w:type="spellStart"/>
      <w:r w:rsidRPr="004F7D4F">
        <w:rPr>
          <w:sz w:val="24"/>
        </w:rPr>
        <w:t>Косикова</w:t>
      </w:r>
      <w:proofErr w:type="spellEnd"/>
      <w:r w:rsidRPr="004F7D4F">
        <w:rPr>
          <w:sz w:val="24"/>
        </w:rPr>
        <w:t xml:space="preserve">. – Москва: Прогресс: Рея </w:t>
      </w:r>
      <w:proofErr w:type="spellStart"/>
      <w:r w:rsidRPr="004F7D4F">
        <w:rPr>
          <w:sz w:val="24"/>
        </w:rPr>
        <w:t>Универс</w:t>
      </w:r>
      <w:proofErr w:type="spellEnd"/>
      <w:r w:rsidRPr="004F7D4F">
        <w:rPr>
          <w:sz w:val="24"/>
        </w:rPr>
        <w:t xml:space="preserve">, 1994. </w:t>
      </w:r>
    </w:p>
    <w:p w:rsidR="00635030" w:rsidRPr="004F7D4F" w:rsidRDefault="00635030" w:rsidP="00635030">
      <w:pPr>
        <w:pStyle w:val="a6"/>
        <w:spacing w:after="0"/>
        <w:jc w:val="both"/>
        <w:rPr>
          <w:sz w:val="24"/>
          <w:lang w:val="uk-UA"/>
        </w:rPr>
      </w:pPr>
      <w:r w:rsidRPr="004F7D4F">
        <w:rPr>
          <w:sz w:val="24"/>
        </w:rPr>
        <w:t xml:space="preserve">4. Бахтин М.М. Вопросы литературы и эстетики: исследования разных лет / Бахтин М.М. – М.: </w:t>
      </w:r>
      <w:proofErr w:type="spellStart"/>
      <w:r w:rsidRPr="004F7D4F">
        <w:rPr>
          <w:sz w:val="24"/>
        </w:rPr>
        <w:t>Худож</w:t>
      </w:r>
      <w:proofErr w:type="spellEnd"/>
      <w:r w:rsidRPr="004F7D4F">
        <w:rPr>
          <w:sz w:val="24"/>
        </w:rPr>
        <w:t>. лит</w:t>
      </w:r>
      <w:proofErr w:type="gramStart"/>
      <w:r w:rsidRPr="004F7D4F">
        <w:rPr>
          <w:sz w:val="24"/>
        </w:rPr>
        <w:t xml:space="preserve">., </w:t>
      </w:r>
      <w:proofErr w:type="gramEnd"/>
      <w:r w:rsidRPr="004F7D4F">
        <w:rPr>
          <w:sz w:val="24"/>
        </w:rPr>
        <w:t xml:space="preserve">1975. </w:t>
      </w:r>
    </w:p>
    <w:p w:rsidR="00635030" w:rsidRPr="004F7D4F" w:rsidRDefault="00635030" w:rsidP="00635030">
      <w:pPr>
        <w:pStyle w:val="a6"/>
        <w:spacing w:after="0"/>
        <w:jc w:val="both"/>
        <w:rPr>
          <w:sz w:val="24"/>
          <w:lang w:val="uk-UA"/>
        </w:rPr>
      </w:pPr>
      <w:r w:rsidRPr="004F7D4F">
        <w:rPr>
          <w:sz w:val="24"/>
        </w:rPr>
        <w:t xml:space="preserve">5. </w:t>
      </w:r>
      <w:proofErr w:type="spellStart"/>
      <w:r w:rsidRPr="004F7D4F">
        <w:rPr>
          <w:sz w:val="24"/>
        </w:rPr>
        <w:t>Бігун</w:t>
      </w:r>
      <w:proofErr w:type="spellEnd"/>
      <w:r w:rsidRPr="004F7D4F">
        <w:rPr>
          <w:sz w:val="24"/>
        </w:rPr>
        <w:t xml:space="preserve"> Б. </w:t>
      </w:r>
      <w:proofErr w:type="spellStart"/>
      <w:r w:rsidRPr="004F7D4F">
        <w:rPr>
          <w:sz w:val="24"/>
        </w:rPr>
        <w:t>Постмодерністський</w:t>
      </w:r>
      <w:proofErr w:type="spellEnd"/>
      <w:r w:rsidRPr="004F7D4F">
        <w:rPr>
          <w:sz w:val="24"/>
        </w:rPr>
        <w:t xml:space="preserve"> образ </w:t>
      </w:r>
      <w:proofErr w:type="spellStart"/>
      <w:proofErr w:type="gramStart"/>
      <w:r w:rsidRPr="004F7D4F">
        <w:rPr>
          <w:sz w:val="24"/>
        </w:rPr>
        <w:t>св</w:t>
      </w:r>
      <w:proofErr w:type="gramEnd"/>
      <w:r w:rsidRPr="004F7D4F">
        <w:rPr>
          <w:sz w:val="24"/>
        </w:rPr>
        <w:t>іту</w:t>
      </w:r>
      <w:proofErr w:type="spellEnd"/>
      <w:r w:rsidRPr="004F7D4F">
        <w:rPr>
          <w:sz w:val="24"/>
        </w:rPr>
        <w:t xml:space="preserve"> / Б. </w:t>
      </w:r>
      <w:proofErr w:type="spellStart"/>
      <w:r w:rsidRPr="004F7D4F">
        <w:rPr>
          <w:sz w:val="24"/>
        </w:rPr>
        <w:t>Бігун</w:t>
      </w:r>
      <w:proofErr w:type="spellEnd"/>
      <w:r w:rsidRPr="004F7D4F">
        <w:rPr>
          <w:sz w:val="24"/>
        </w:rPr>
        <w:t xml:space="preserve"> // </w:t>
      </w:r>
      <w:proofErr w:type="spellStart"/>
      <w:r w:rsidRPr="004F7D4F">
        <w:rPr>
          <w:sz w:val="24"/>
        </w:rPr>
        <w:t>Вікно</w:t>
      </w:r>
      <w:proofErr w:type="spellEnd"/>
      <w:r w:rsidRPr="004F7D4F">
        <w:rPr>
          <w:sz w:val="24"/>
        </w:rPr>
        <w:t xml:space="preserve"> в </w:t>
      </w:r>
      <w:proofErr w:type="spellStart"/>
      <w:r w:rsidRPr="004F7D4F">
        <w:rPr>
          <w:sz w:val="24"/>
        </w:rPr>
        <w:t>світ</w:t>
      </w:r>
      <w:proofErr w:type="spellEnd"/>
      <w:r w:rsidRPr="004F7D4F">
        <w:rPr>
          <w:sz w:val="24"/>
        </w:rPr>
        <w:t xml:space="preserve">. – 1999. – № 3. </w:t>
      </w:r>
    </w:p>
    <w:p w:rsidR="00635030" w:rsidRPr="004F7D4F" w:rsidRDefault="00635030" w:rsidP="00635030">
      <w:pPr>
        <w:pStyle w:val="a6"/>
        <w:spacing w:after="0"/>
        <w:jc w:val="both"/>
        <w:rPr>
          <w:sz w:val="24"/>
          <w:lang w:val="uk-UA"/>
        </w:rPr>
      </w:pPr>
      <w:r w:rsidRPr="004F7D4F">
        <w:rPr>
          <w:sz w:val="24"/>
        </w:rPr>
        <w:t xml:space="preserve">6. Денисова Т. Феномен </w:t>
      </w:r>
      <w:proofErr w:type="spellStart"/>
      <w:r w:rsidRPr="004F7D4F">
        <w:rPr>
          <w:sz w:val="24"/>
        </w:rPr>
        <w:t>постмодернізму</w:t>
      </w:r>
      <w:proofErr w:type="spellEnd"/>
      <w:r w:rsidRPr="004F7D4F">
        <w:rPr>
          <w:sz w:val="24"/>
        </w:rPr>
        <w:t xml:space="preserve">: </w:t>
      </w:r>
      <w:proofErr w:type="spellStart"/>
      <w:r w:rsidRPr="004F7D4F">
        <w:rPr>
          <w:sz w:val="24"/>
        </w:rPr>
        <w:t>контури</w:t>
      </w:r>
      <w:proofErr w:type="spellEnd"/>
      <w:r w:rsidRPr="004F7D4F">
        <w:rPr>
          <w:sz w:val="24"/>
        </w:rPr>
        <w:t xml:space="preserve"> і </w:t>
      </w:r>
      <w:proofErr w:type="spellStart"/>
      <w:r w:rsidRPr="004F7D4F">
        <w:rPr>
          <w:sz w:val="24"/>
        </w:rPr>
        <w:t>орієнтири</w:t>
      </w:r>
      <w:proofErr w:type="spellEnd"/>
      <w:r w:rsidRPr="004F7D4F">
        <w:rPr>
          <w:sz w:val="24"/>
        </w:rPr>
        <w:t xml:space="preserve"> / Т. Денисова // Слово і час. – 1995. – № 2. </w:t>
      </w:r>
    </w:p>
    <w:p w:rsidR="00635030" w:rsidRPr="004F7D4F" w:rsidRDefault="00635030" w:rsidP="00635030">
      <w:pPr>
        <w:pStyle w:val="a6"/>
        <w:spacing w:after="0"/>
        <w:jc w:val="both"/>
        <w:rPr>
          <w:sz w:val="24"/>
          <w:lang w:val="uk-UA"/>
        </w:rPr>
      </w:pPr>
      <w:r w:rsidRPr="004F7D4F">
        <w:rPr>
          <w:sz w:val="24"/>
        </w:rPr>
        <w:t xml:space="preserve">7. </w:t>
      </w:r>
      <w:proofErr w:type="spellStart"/>
      <w:r w:rsidRPr="004F7D4F">
        <w:rPr>
          <w:sz w:val="24"/>
        </w:rPr>
        <w:t>Енциклопедія</w:t>
      </w:r>
      <w:proofErr w:type="spellEnd"/>
      <w:r w:rsidRPr="004F7D4F">
        <w:rPr>
          <w:sz w:val="24"/>
        </w:rPr>
        <w:t xml:space="preserve"> </w:t>
      </w:r>
      <w:proofErr w:type="spellStart"/>
      <w:r w:rsidRPr="004F7D4F">
        <w:rPr>
          <w:sz w:val="24"/>
        </w:rPr>
        <w:t>постмодернізму</w:t>
      </w:r>
      <w:proofErr w:type="spellEnd"/>
      <w:proofErr w:type="gramStart"/>
      <w:r w:rsidRPr="004F7D4F">
        <w:rPr>
          <w:sz w:val="24"/>
        </w:rPr>
        <w:t xml:space="preserve"> / З</w:t>
      </w:r>
      <w:proofErr w:type="gramEnd"/>
      <w:r w:rsidRPr="004F7D4F">
        <w:rPr>
          <w:sz w:val="24"/>
        </w:rPr>
        <w:t xml:space="preserve">а ред. Ч. </w:t>
      </w:r>
      <w:proofErr w:type="spellStart"/>
      <w:r w:rsidRPr="004F7D4F">
        <w:rPr>
          <w:sz w:val="24"/>
        </w:rPr>
        <w:t>Енквіста</w:t>
      </w:r>
      <w:proofErr w:type="spellEnd"/>
      <w:r w:rsidRPr="004F7D4F">
        <w:rPr>
          <w:sz w:val="24"/>
        </w:rPr>
        <w:t xml:space="preserve">, В.Е. Тейлора / Пер. з англ. – </w:t>
      </w:r>
      <w:proofErr w:type="spellStart"/>
      <w:r w:rsidRPr="004F7D4F">
        <w:rPr>
          <w:sz w:val="24"/>
        </w:rPr>
        <w:t>Київ</w:t>
      </w:r>
      <w:proofErr w:type="spellEnd"/>
      <w:r w:rsidRPr="004F7D4F">
        <w:rPr>
          <w:sz w:val="24"/>
        </w:rPr>
        <w:t xml:space="preserve">: </w:t>
      </w:r>
      <w:proofErr w:type="spellStart"/>
      <w:r w:rsidRPr="004F7D4F">
        <w:rPr>
          <w:sz w:val="24"/>
        </w:rPr>
        <w:t>Основи</w:t>
      </w:r>
      <w:proofErr w:type="spellEnd"/>
      <w:r w:rsidRPr="004F7D4F">
        <w:rPr>
          <w:sz w:val="24"/>
        </w:rPr>
        <w:t xml:space="preserve">, 2003. </w:t>
      </w:r>
    </w:p>
    <w:p w:rsidR="00635030" w:rsidRPr="004F7D4F" w:rsidRDefault="00635030" w:rsidP="00635030">
      <w:pPr>
        <w:pStyle w:val="a6"/>
        <w:spacing w:after="0"/>
        <w:jc w:val="both"/>
        <w:rPr>
          <w:sz w:val="24"/>
          <w:lang w:val="uk-UA"/>
        </w:rPr>
      </w:pPr>
      <w:r w:rsidRPr="004F7D4F">
        <w:rPr>
          <w:sz w:val="24"/>
        </w:rPr>
        <w:t xml:space="preserve">8. </w:t>
      </w:r>
      <w:proofErr w:type="spellStart"/>
      <w:r w:rsidRPr="004F7D4F">
        <w:rPr>
          <w:sz w:val="24"/>
        </w:rPr>
        <w:t>Затонский</w:t>
      </w:r>
      <w:proofErr w:type="spellEnd"/>
      <w:r w:rsidRPr="004F7D4F">
        <w:rPr>
          <w:sz w:val="24"/>
        </w:rPr>
        <w:t xml:space="preserve"> Д.В. Модернизм и постмодернизм</w:t>
      </w:r>
      <w:proofErr w:type="gramStart"/>
      <w:r w:rsidRPr="004F7D4F">
        <w:rPr>
          <w:sz w:val="24"/>
        </w:rPr>
        <w:t xml:space="preserve"> :</w:t>
      </w:r>
      <w:proofErr w:type="gramEnd"/>
      <w:r w:rsidRPr="004F7D4F">
        <w:rPr>
          <w:sz w:val="24"/>
        </w:rPr>
        <w:t xml:space="preserve"> мысли об извечном коловращении изящных и неизящных искусств. – М.: АСТ: Фолио, 2000. </w:t>
      </w:r>
    </w:p>
    <w:p w:rsidR="00635030" w:rsidRPr="004F7D4F" w:rsidRDefault="00635030" w:rsidP="00635030">
      <w:pPr>
        <w:pStyle w:val="a6"/>
        <w:spacing w:after="0"/>
        <w:jc w:val="both"/>
        <w:rPr>
          <w:sz w:val="24"/>
          <w:lang w:val="uk-UA"/>
        </w:rPr>
      </w:pPr>
      <w:r w:rsidRPr="004F7D4F">
        <w:rPr>
          <w:sz w:val="24"/>
        </w:rPr>
        <w:t xml:space="preserve">9. Ильин И.П. Можейко М.А. Постмодернизм. Энциклопедия / И.П. Ильин, М.А. Можейко. – М.: Русский язык, 2004. </w:t>
      </w:r>
    </w:p>
    <w:p w:rsidR="00635030" w:rsidRPr="004F7D4F" w:rsidRDefault="00635030" w:rsidP="00635030">
      <w:pPr>
        <w:pStyle w:val="a6"/>
        <w:spacing w:after="0"/>
        <w:jc w:val="both"/>
        <w:rPr>
          <w:sz w:val="24"/>
          <w:lang w:val="uk-UA"/>
        </w:rPr>
      </w:pPr>
      <w:r w:rsidRPr="004F7D4F">
        <w:rPr>
          <w:sz w:val="24"/>
        </w:rPr>
        <w:t xml:space="preserve">10. Ильин И. Постмодернизм: Словарь терминов. – М.: </w:t>
      </w:r>
      <w:proofErr w:type="spellStart"/>
      <w:r w:rsidRPr="004F7D4F">
        <w:rPr>
          <w:sz w:val="24"/>
        </w:rPr>
        <w:t>Интрада</w:t>
      </w:r>
      <w:proofErr w:type="spellEnd"/>
      <w:r w:rsidRPr="004F7D4F">
        <w:rPr>
          <w:sz w:val="24"/>
        </w:rPr>
        <w:t xml:space="preserve">, 2001. </w:t>
      </w:r>
    </w:p>
    <w:p w:rsidR="00635030" w:rsidRPr="004F7D4F" w:rsidRDefault="00635030" w:rsidP="00635030">
      <w:pPr>
        <w:pStyle w:val="a6"/>
        <w:spacing w:after="0"/>
        <w:jc w:val="both"/>
        <w:rPr>
          <w:sz w:val="24"/>
          <w:lang w:val="uk-UA"/>
        </w:rPr>
      </w:pPr>
      <w:r w:rsidRPr="004F7D4F">
        <w:rPr>
          <w:sz w:val="24"/>
        </w:rPr>
        <w:t xml:space="preserve">11. Ильин И.И. </w:t>
      </w:r>
      <w:proofErr w:type="spellStart"/>
      <w:r w:rsidRPr="004F7D4F">
        <w:rPr>
          <w:sz w:val="24"/>
        </w:rPr>
        <w:t>Интертекстуальность</w:t>
      </w:r>
      <w:proofErr w:type="spellEnd"/>
      <w:r w:rsidRPr="004F7D4F">
        <w:rPr>
          <w:sz w:val="24"/>
        </w:rPr>
        <w:t xml:space="preserve">. Современное литературоведение (страны Западной Европы и США): концепции, школы, термины. Энциклопедический справочник / И.И. Ильин. – М., 1999. </w:t>
      </w:r>
    </w:p>
    <w:p w:rsidR="00635030" w:rsidRPr="004F7D4F" w:rsidRDefault="00635030" w:rsidP="00635030">
      <w:pPr>
        <w:pStyle w:val="a6"/>
        <w:spacing w:after="0"/>
        <w:jc w:val="both"/>
        <w:rPr>
          <w:sz w:val="24"/>
          <w:lang w:val="uk-UA"/>
        </w:rPr>
      </w:pPr>
      <w:r w:rsidRPr="004F7D4F">
        <w:rPr>
          <w:sz w:val="24"/>
        </w:rPr>
        <w:lastRenderedPageBreak/>
        <w:t xml:space="preserve">12. Киреева Н.В. Постмодернизм в зарубежной литературе: Учебный комплекс. / Н.В. Киреева. – М.: Флинта: Наука, 2004. </w:t>
      </w:r>
    </w:p>
    <w:p w:rsidR="00635030" w:rsidRPr="004F7D4F" w:rsidRDefault="00635030" w:rsidP="00635030">
      <w:pPr>
        <w:pStyle w:val="a6"/>
        <w:spacing w:after="0"/>
        <w:jc w:val="both"/>
        <w:rPr>
          <w:sz w:val="24"/>
          <w:lang w:val="uk-UA"/>
        </w:rPr>
      </w:pPr>
      <w:r w:rsidRPr="004F7D4F">
        <w:rPr>
          <w:sz w:val="24"/>
        </w:rPr>
        <w:t xml:space="preserve">13. </w:t>
      </w:r>
      <w:proofErr w:type="spellStart"/>
      <w:r w:rsidRPr="004F7D4F">
        <w:rPr>
          <w:sz w:val="24"/>
        </w:rPr>
        <w:t>Кристева</w:t>
      </w:r>
      <w:proofErr w:type="spellEnd"/>
      <w:r w:rsidRPr="004F7D4F">
        <w:rPr>
          <w:sz w:val="24"/>
        </w:rPr>
        <w:t xml:space="preserve"> Ю. Бахтин, слово, диалог и роман // Французская семиотика: От структурализма к постструктурализму. – М., 2000. </w:t>
      </w:r>
    </w:p>
    <w:p w:rsidR="00635030" w:rsidRPr="004F7D4F" w:rsidRDefault="00635030" w:rsidP="00635030">
      <w:pPr>
        <w:pStyle w:val="a6"/>
        <w:spacing w:after="0"/>
        <w:jc w:val="both"/>
        <w:rPr>
          <w:sz w:val="24"/>
          <w:lang w:val="uk-UA"/>
        </w:rPr>
      </w:pPr>
      <w:r w:rsidRPr="004F7D4F">
        <w:rPr>
          <w:sz w:val="24"/>
        </w:rPr>
        <w:t xml:space="preserve">14. </w:t>
      </w:r>
      <w:proofErr w:type="spellStart"/>
      <w:r w:rsidRPr="004F7D4F">
        <w:rPr>
          <w:sz w:val="24"/>
        </w:rPr>
        <w:t>Кристева</w:t>
      </w:r>
      <w:proofErr w:type="spellEnd"/>
      <w:r w:rsidRPr="004F7D4F">
        <w:rPr>
          <w:sz w:val="24"/>
        </w:rPr>
        <w:t xml:space="preserve"> Ю. Разрушение поэтики // Французская семиотика: От структурализма к постструктурализму</w:t>
      </w:r>
      <w:proofErr w:type="gramStart"/>
      <w:r w:rsidRPr="004F7D4F">
        <w:rPr>
          <w:sz w:val="24"/>
        </w:rPr>
        <w:t xml:space="preserve"> / П</w:t>
      </w:r>
      <w:proofErr w:type="gramEnd"/>
      <w:r w:rsidRPr="004F7D4F">
        <w:rPr>
          <w:sz w:val="24"/>
        </w:rPr>
        <w:t xml:space="preserve">ер. с фр. и вступ. ст. Г.К. </w:t>
      </w:r>
      <w:proofErr w:type="spellStart"/>
      <w:r w:rsidRPr="004F7D4F">
        <w:rPr>
          <w:sz w:val="24"/>
        </w:rPr>
        <w:t>Косикова</w:t>
      </w:r>
      <w:proofErr w:type="spellEnd"/>
      <w:r w:rsidRPr="004F7D4F">
        <w:rPr>
          <w:sz w:val="24"/>
        </w:rPr>
        <w:t xml:space="preserve">. – М.: Издательская группа “Прогресс”, 2000. </w:t>
      </w:r>
    </w:p>
    <w:p w:rsidR="00635030" w:rsidRPr="004F7D4F" w:rsidRDefault="00635030" w:rsidP="00635030">
      <w:pPr>
        <w:pStyle w:val="a6"/>
        <w:spacing w:after="0"/>
        <w:jc w:val="both"/>
        <w:rPr>
          <w:sz w:val="24"/>
          <w:lang w:val="uk-UA"/>
        </w:rPr>
      </w:pPr>
      <w:r w:rsidRPr="004F7D4F">
        <w:rPr>
          <w:sz w:val="24"/>
        </w:rPr>
        <w:t xml:space="preserve">15. </w:t>
      </w:r>
      <w:proofErr w:type="spellStart"/>
      <w:r w:rsidRPr="004F7D4F">
        <w:rPr>
          <w:sz w:val="24"/>
        </w:rPr>
        <w:t>Кристева</w:t>
      </w:r>
      <w:proofErr w:type="spellEnd"/>
      <w:r w:rsidRPr="004F7D4F">
        <w:rPr>
          <w:sz w:val="24"/>
        </w:rPr>
        <w:t xml:space="preserve"> Ю. К семиологии параграмм / Ю. </w:t>
      </w:r>
      <w:proofErr w:type="spellStart"/>
      <w:r w:rsidRPr="004F7D4F">
        <w:rPr>
          <w:sz w:val="24"/>
        </w:rPr>
        <w:t>Кристева</w:t>
      </w:r>
      <w:proofErr w:type="spellEnd"/>
      <w:r w:rsidRPr="004F7D4F">
        <w:rPr>
          <w:sz w:val="24"/>
        </w:rPr>
        <w:t xml:space="preserve"> // Французская семиотика. От структурализма к постструктурализму. </w:t>
      </w:r>
      <w:proofErr w:type="gramStart"/>
      <w:r w:rsidRPr="004F7D4F">
        <w:rPr>
          <w:sz w:val="24"/>
        </w:rPr>
        <w:t>–М</w:t>
      </w:r>
      <w:proofErr w:type="gramEnd"/>
      <w:r w:rsidRPr="004F7D4F">
        <w:rPr>
          <w:sz w:val="24"/>
        </w:rPr>
        <w:t xml:space="preserve">.: Прогресс, 2000. </w:t>
      </w:r>
    </w:p>
    <w:p w:rsidR="00635030" w:rsidRPr="004F7D4F" w:rsidRDefault="00635030" w:rsidP="00635030">
      <w:pPr>
        <w:pStyle w:val="a6"/>
        <w:spacing w:after="0"/>
        <w:jc w:val="both"/>
        <w:rPr>
          <w:sz w:val="24"/>
          <w:lang w:val="uk-UA"/>
        </w:rPr>
      </w:pPr>
      <w:r w:rsidRPr="004F7D4F">
        <w:rPr>
          <w:sz w:val="24"/>
        </w:rPr>
        <w:t xml:space="preserve">16. Курицын В. Русский литературный постмодернизм. </w:t>
      </w:r>
      <w:proofErr w:type="gramStart"/>
      <w:r w:rsidRPr="004F7D4F">
        <w:rPr>
          <w:sz w:val="24"/>
        </w:rPr>
        <w:t>–М</w:t>
      </w:r>
      <w:proofErr w:type="gramEnd"/>
      <w:r w:rsidRPr="004F7D4F">
        <w:rPr>
          <w:sz w:val="24"/>
        </w:rPr>
        <w:t xml:space="preserve">.: ОГИ, 2000. </w:t>
      </w:r>
    </w:p>
    <w:p w:rsidR="00635030" w:rsidRPr="004F7D4F" w:rsidRDefault="00635030" w:rsidP="00635030">
      <w:pPr>
        <w:pStyle w:val="a6"/>
        <w:spacing w:after="0"/>
        <w:jc w:val="both"/>
        <w:rPr>
          <w:sz w:val="24"/>
          <w:lang w:val="uk-UA"/>
        </w:rPr>
      </w:pPr>
      <w:r w:rsidRPr="004F7D4F">
        <w:rPr>
          <w:sz w:val="24"/>
        </w:rPr>
        <w:t xml:space="preserve">17. </w:t>
      </w:r>
      <w:proofErr w:type="spellStart"/>
      <w:r w:rsidRPr="004F7D4F">
        <w:rPr>
          <w:sz w:val="24"/>
        </w:rPr>
        <w:t>Лиотар</w:t>
      </w:r>
      <w:proofErr w:type="spellEnd"/>
      <w:r w:rsidRPr="004F7D4F">
        <w:rPr>
          <w:sz w:val="24"/>
        </w:rPr>
        <w:t xml:space="preserve"> Ж.Ф. Ответ на вопрос: что такое постмодерн // Современная литературная теория. Антология I Сост. И.В. Кабанова. </w:t>
      </w:r>
      <w:proofErr w:type="gramStart"/>
      <w:r w:rsidRPr="004F7D4F">
        <w:rPr>
          <w:sz w:val="24"/>
        </w:rPr>
        <w:t>–М</w:t>
      </w:r>
      <w:proofErr w:type="gramEnd"/>
      <w:r w:rsidRPr="004F7D4F">
        <w:rPr>
          <w:sz w:val="24"/>
        </w:rPr>
        <w:t xml:space="preserve">.: Флинта: Наука, 2004. </w:t>
      </w:r>
    </w:p>
    <w:p w:rsidR="00635030" w:rsidRPr="004F7D4F" w:rsidRDefault="00635030" w:rsidP="00635030">
      <w:pPr>
        <w:pStyle w:val="a6"/>
        <w:spacing w:after="0"/>
        <w:jc w:val="both"/>
        <w:rPr>
          <w:sz w:val="24"/>
          <w:lang w:val="uk-UA"/>
        </w:rPr>
      </w:pPr>
      <w:r w:rsidRPr="004F7D4F">
        <w:rPr>
          <w:sz w:val="24"/>
        </w:rPr>
        <w:t xml:space="preserve">18. </w:t>
      </w:r>
      <w:proofErr w:type="spellStart"/>
      <w:r w:rsidRPr="004F7D4F">
        <w:rPr>
          <w:sz w:val="24"/>
        </w:rPr>
        <w:t>Лиотар</w:t>
      </w:r>
      <w:proofErr w:type="spellEnd"/>
      <w:r w:rsidRPr="004F7D4F">
        <w:rPr>
          <w:sz w:val="24"/>
        </w:rPr>
        <w:t xml:space="preserve"> Ж.-Ф. Состояние постмодерна / Перевод с франц. Н.А. </w:t>
      </w:r>
      <w:proofErr w:type="spellStart"/>
      <w:r w:rsidRPr="004F7D4F">
        <w:rPr>
          <w:sz w:val="24"/>
        </w:rPr>
        <w:t>Шматко</w:t>
      </w:r>
      <w:proofErr w:type="spellEnd"/>
      <w:r w:rsidRPr="004F7D4F">
        <w:rPr>
          <w:sz w:val="24"/>
        </w:rPr>
        <w:t xml:space="preserve">. – М.: </w:t>
      </w:r>
      <w:proofErr w:type="spellStart"/>
      <w:r w:rsidRPr="004F7D4F">
        <w:rPr>
          <w:sz w:val="24"/>
        </w:rPr>
        <w:t>Алетейя</w:t>
      </w:r>
      <w:proofErr w:type="spellEnd"/>
      <w:r w:rsidRPr="004F7D4F">
        <w:rPr>
          <w:sz w:val="24"/>
        </w:rPr>
        <w:t xml:space="preserve">, 1998. </w:t>
      </w:r>
    </w:p>
    <w:p w:rsidR="00635030" w:rsidRPr="004F7D4F" w:rsidRDefault="00635030" w:rsidP="00635030">
      <w:pPr>
        <w:pStyle w:val="a6"/>
        <w:spacing w:after="0"/>
        <w:jc w:val="both"/>
        <w:rPr>
          <w:sz w:val="24"/>
          <w:lang w:val="uk-UA"/>
        </w:rPr>
      </w:pPr>
      <w:r w:rsidRPr="004F7D4F">
        <w:rPr>
          <w:sz w:val="24"/>
        </w:rPr>
        <w:t xml:space="preserve">19. Литературная энциклопедия терминов и понятий / гл. ред. и сост. А.Н. Николюкин. </w:t>
      </w:r>
      <w:proofErr w:type="gramStart"/>
      <w:r w:rsidRPr="004F7D4F">
        <w:rPr>
          <w:sz w:val="24"/>
        </w:rPr>
        <w:t>–М</w:t>
      </w:r>
      <w:proofErr w:type="gramEnd"/>
      <w:r w:rsidRPr="004F7D4F">
        <w:rPr>
          <w:sz w:val="24"/>
        </w:rPr>
        <w:t>.: НПК «</w:t>
      </w:r>
      <w:proofErr w:type="spellStart"/>
      <w:r w:rsidRPr="004F7D4F">
        <w:rPr>
          <w:sz w:val="24"/>
        </w:rPr>
        <w:t>Интелвак</w:t>
      </w:r>
      <w:proofErr w:type="spellEnd"/>
      <w:r w:rsidRPr="004F7D4F">
        <w:rPr>
          <w:sz w:val="24"/>
        </w:rPr>
        <w:t xml:space="preserve">», 2001. </w:t>
      </w:r>
    </w:p>
    <w:p w:rsidR="00635030" w:rsidRPr="004F7D4F" w:rsidRDefault="00635030" w:rsidP="00635030">
      <w:pPr>
        <w:pStyle w:val="a6"/>
        <w:spacing w:after="0"/>
        <w:jc w:val="both"/>
        <w:rPr>
          <w:sz w:val="24"/>
          <w:lang w:val="uk-UA"/>
        </w:rPr>
      </w:pPr>
      <w:r w:rsidRPr="004F7D4F">
        <w:rPr>
          <w:sz w:val="24"/>
        </w:rPr>
        <w:t xml:space="preserve">20. Лотман Ю.В. Выход из лабиринта Эко У. Имя розы. Роман. Заметки на полях «Имени розы». Эссе / Пер. с итал. Е. </w:t>
      </w:r>
      <w:proofErr w:type="spellStart"/>
      <w:r w:rsidRPr="004F7D4F">
        <w:rPr>
          <w:sz w:val="24"/>
        </w:rPr>
        <w:t>Костюкович</w:t>
      </w:r>
      <w:proofErr w:type="spellEnd"/>
      <w:r w:rsidRPr="004F7D4F">
        <w:rPr>
          <w:sz w:val="24"/>
        </w:rPr>
        <w:t xml:space="preserve">. </w:t>
      </w:r>
      <w:proofErr w:type="gramStart"/>
      <w:r w:rsidRPr="004F7D4F">
        <w:rPr>
          <w:sz w:val="24"/>
        </w:rPr>
        <w:t>–С</w:t>
      </w:r>
      <w:proofErr w:type="gramEnd"/>
      <w:r w:rsidRPr="004F7D4F">
        <w:rPr>
          <w:sz w:val="24"/>
        </w:rPr>
        <w:t xml:space="preserve">Пб.: «Симпозиум», 2000. </w:t>
      </w:r>
    </w:p>
    <w:p w:rsidR="00635030" w:rsidRPr="004F7D4F" w:rsidRDefault="00635030" w:rsidP="00635030">
      <w:pPr>
        <w:pStyle w:val="a6"/>
        <w:spacing w:after="0"/>
        <w:jc w:val="both"/>
        <w:rPr>
          <w:sz w:val="24"/>
          <w:lang w:val="uk-UA"/>
        </w:rPr>
      </w:pPr>
      <w:r w:rsidRPr="004F7D4F">
        <w:rPr>
          <w:sz w:val="24"/>
        </w:rPr>
        <w:t xml:space="preserve">21. </w:t>
      </w:r>
      <w:proofErr w:type="spellStart"/>
      <w:r w:rsidRPr="004F7D4F">
        <w:rPr>
          <w:sz w:val="24"/>
        </w:rPr>
        <w:t>Мережинская</w:t>
      </w:r>
      <w:proofErr w:type="spellEnd"/>
      <w:r w:rsidRPr="004F7D4F">
        <w:rPr>
          <w:sz w:val="24"/>
        </w:rPr>
        <w:t xml:space="preserve"> А.Ю. Художественная парадигма переходной культурной эпохи. Русская проза 80-90-х годов ХХ века. </w:t>
      </w:r>
      <w:proofErr w:type="gramStart"/>
      <w:r w:rsidRPr="004F7D4F">
        <w:rPr>
          <w:sz w:val="24"/>
        </w:rPr>
        <w:t>–К</w:t>
      </w:r>
      <w:proofErr w:type="gramEnd"/>
      <w:r w:rsidRPr="004F7D4F">
        <w:rPr>
          <w:sz w:val="24"/>
        </w:rPr>
        <w:t xml:space="preserve">.: Издательско- полиграфический центр «Киевский университет», 2000. </w:t>
      </w:r>
    </w:p>
    <w:p w:rsidR="00635030" w:rsidRPr="004F7D4F" w:rsidRDefault="00635030" w:rsidP="00635030">
      <w:pPr>
        <w:pStyle w:val="a6"/>
        <w:spacing w:after="0"/>
        <w:jc w:val="both"/>
        <w:rPr>
          <w:sz w:val="24"/>
          <w:lang w:val="uk-UA"/>
        </w:rPr>
      </w:pPr>
      <w:r w:rsidRPr="004F7D4F">
        <w:rPr>
          <w:sz w:val="24"/>
        </w:rPr>
        <w:t xml:space="preserve">22. </w:t>
      </w:r>
      <w:proofErr w:type="spellStart"/>
      <w:proofErr w:type="gramStart"/>
      <w:r w:rsidRPr="004F7D4F">
        <w:rPr>
          <w:sz w:val="24"/>
        </w:rPr>
        <w:t>П</w:t>
      </w:r>
      <w:proofErr w:type="gramEnd"/>
      <w:r w:rsidRPr="004F7D4F">
        <w:rPr>
          <w:sz w:val="24"/>
        </w:rPr>
        <w:t>інчон</w:t>
      </w:r>
      <w:proofErr w:type="spellEnd"/>
      <w:r w:rsidRPr="004F7D4F">
        <w:rPr>
          <w:sz w:val="24"/>
        </w:rPr>
        <w:t xml:space="preserve">, Томас: </w:t>
      </w:r>
      <w:proofErr w:type="spellStart"/>
      <w:r w:rsidRPr="004F7D4F">
        <w:rPr>
          <w:sz w:val="24"/>
        </w:rPr>
        <w:t>Ентропія</w:t>
      </w:r>
      <w:proofErr w:type="spellEnd"/>
      <w:r w:rsidRPr="004F7D4F">
        <w:rPr>
          <w:sz w:val="24"/>
        </w:rPr>
        <w:t xml:space="preserve"> [Текст] / Томас </w:t>
      </w:r>
      <w:proofErr w:type="spellStart"/>
      <w:proofErr w:type="gramStart"/>
      <w:r w:rsidRPr="004F7D4F">
        <w:rPr>
          <w:sz w:val="24"/>
        </w:rPr>
        <w:t>П</w:t>
      </w:r>
      <w:proofErr w:type="gramEnd"/>
      <w:r w:rsidRPr="004F7D4F">
        <w:rPr>
          <w:sz w:val="24"/>
        </w:rPr>
        <w:t>інчон</w:t>
      </w:r>
      <w:proofErr w:type="spellEnd"/>
      <w:r w:rsidRPr="004F7D4F">
        <w:rPr>
          <w:sz w:val="24"/>
        </w:rPr>
        <w:t xml:space="preserve"> // </w:t>
      </w:r>
      <w:proofErr w:type="spellStart"/>
      <w:r w:rsidRPr="004F7D4F">
        <w:rPr>
          <w:sz w:val="24"/>
        </w:rPr>
        <w:t>Вікно</w:t>
      </w:r>
      <w:proofErr w:type="spellEnd"/>
      <w:r w:rsidRPr="004F7D4F">
        <w:rPr>
          <w:sz w:val="24"/>
        </w:rPr>
        <w:t xml:space="preserve"> в </w:t>
      </w:r>
      <w:proofErr w:type="spellStart"/>
      <w:r w:rsidRPr="004F7D4F">
        <w:rPr>
          <w:sz w:val="24"/>
        </w:rPr>
        <w:t>світ</w:t>
      </w:r>
      <w:proofErr w:type="spellEnd"/>
      <w:r w:rsidRPr="004F7D4F">
        <w:rPr>
          <w:sz w:val="24"/>
        </w:rPr>
        <w:t xml:space="preserve">. – 1999. – № 5. </w:t>
      </w:r>
    </w:p>
    <w:p w:rsidR="00635030" w:rsidRPr="004F7D4F" w:rsidRDefault="00635030" w:rsidP="00635030">
      <w:pPr>
        <w:pStyle w:val="a6"/>
        <w:spacing w:after="0"/>
        <w:jc w:val="both"/>
        <w:rPr>
          <w:sz w:val="24"/>
          <w:lang w:val="uk-UA"/>
        </w:rPr>
      </w:pPr>
      <w:r w:rsidRPr="004F7D4F">
        <w:rPr>
          <w:sz w:val="24"/>
        </w:rPr>
        <w:t xml:space="preserve">23. Попова И.М., </w:t>
      </w:r>
      <w:proofErr w:type="spellStart"/>
      <w:r w:rsidRPr="004F7D4F">
        <w:rPr>
          <w:sz w:val="24"/>
        </w:rPr>
        <w:t>Хворова</w:t>
      </w:r>
      <w:proofErr w:type="spellEnd"/>
      <w:r w:rsidRPr="004F7D4F">
        <w:rPr>
          <w:sz w:val="24"/>
        </w:rPr>
        <w:t xml:space="preserve"> Л.Е. Проблемы современной литературы. Курс лекций. – Тамбов: Изд-во </w:t>
      </w:r>
      <w:proofErr w:type="spellStart"/>
      <w:r w:rsidRPr="004F7D4F">
        <w:rPr>
          <w:sz w:val="24"/>
        </w:rPr>
        <w:t>Тамб</w:t>
      </w:r>
      <w:proofErr w:type="spellEnd"/>
      <w:r w:rsidRPr="004F7D4F">
        <w:rPr>
          <w:sz w:val="24"/>
        </w:rPr>
        <w:t xml:space="preserve">. гос. </w:t>
      </w:r>
      <w:proofErr w:type="spellStart"/>
      <w:r w:rsidRPr="004F7D4F">
        <w:rPr>
          <w:sz w:val="24"/>
        </w:rPr>
        <w:t>техн</w:t>
      </w:r>
      <w:proofErr w:type="spellEnd"/>
      <w:r w:rsidRPr="004F7D4F">
        <w:rPr>
          <w:sz w:val="24"/>
        </w:rPr>
        <w:t xml:space="preserve">. ун-та, 2004. </w:t>
      </w:r>
      <w:hyperlink r:id="rId8" w:history="1">
        <w:r w:rsidRPr="004F7D4F">
          <w:rPr>
            <w:rStyle w:val="a4"/>
            <w:sz w:val="24"/>
          </w:rPr>
          <w:t>http://www.twirpx.com/file/257070/</w:t>
        </w:r>
      </w:hyperlink>
      <w:r w:rsidRPr="004F7D4F">
        <w:rPr>
          <w:sz w:val="24"/>
        </w:rPr>
        <w:t xml:space="preserve"> </w:t>
      </w:r>
    </w:p>
    <w:p w:rsidR="00635030" w:rsidRPr="004F7D4F" w:rsidRDefault="00635030" w:rsidP="00635030">
      <w:pPr>
        <w:pStyle w:val="a6"/>
        <w:spacing w:after="0"/>
        <w:jc w:val="both"/>
        <w:rPr>
          <w:sz w:val="24"/>
          <w:lang w:val="uk-UA"/>
        </w:rPr>
      </w:pPr>
      <w:r w:rsidRPr="004F7D4F">
        <w:rPr>
          <w:sz w:val="24"/>
        </w:rPr>
        <w:t xml:space="preserve">24. Постмодернизм. Энциклопедия. Сост. и науч. ред. А.А. </w:t>
      </w:r>
      <w:proofErr w:type="spellStart"/>
      <w:r w:rsidRPr="004F7D4F">
        <w:rPr>
          <w:sz w:val="24"/>
        </w:rPr>
        <w:t>Грицанов</w:t>
      </w:r>
      <w:proofErr w:type="spellEnd"/>
      <w:r w:rsidRPr="004F7D4F">
        <w:rPr>
          <w:sz w:val="24"/>
        </w:rPr>
        <w:t xml:space="preserve">, М.А. Можейко. – Минск: </w:t>
      </w:r>
      <w:proofErr w:type="spellStart"/>
      <w:r w:rsidRPr="004F7D4F">
        <w:rPr>
          <w:sz w:val="24"/>
        </w:rPr>
        <w:t>Интерпрессервис</w:t>
      </w:r>
      <w:proofErr w:type="spellEnd"/>
      <w:r w:rsidRPr="004F7D4F">
        <w:rPr>
          <w:sz w:val="24"/>
        </w:rPr>
        <w:t xml:space="preserve">; Книжный Дом, 2001. </w:t>
      </w:r>
    </w:p>
    <w:p w:rsidR="00635030" w:rsidRPr="004F7D4F" w:rsidRDefault="00635030" w:rsidP="00635030">
      <w:pPr>
        <w:pStyle w:val="a6"/>
        <w:spacing w:after="0"/>
        <w:jc w:val="both"/>
        <w:rPr>
          <w:sz w:val="24"/>
          <w:lang w:val="uk-UA"/>
        </w:rPr>
      </w:pPr>
      <w:r w:rsidRPr="004F7D4F">
        <w:rPr>
          <w:sz w:val="24"/>
        </w:rPr>
        <w:t>25. Структура художественного текста // Лотман Ю.М. Об искусстве. – СПб</w:t>
      </w:r>
      <w:proofErr w:type="gramStart"/>
      <w:r w:rsidRPr="004F7D4F">
        <w:rPr>
          <w:sz w:val="24"/>
        </w:rPr>
        <w:t xml:space="preserve">., </w:t>
      </w:r>
      <w:proofErr w:type="gramEnd"/>
      <w:r w:rsidRPr="004F7D4F">
        <w:rPr>
          <w:sz w:val="24"/>
        </w:rPr>
        <w:t xml:space="preserve">1998. </w:t>
      </w:r>
    </w:p>
    <w:p w:rsidR="00635030" w:rsidRPr="004F7D4F" w:rsidRDefault="00635030" w:rsidP="00635030">
      <w:pPr>
        <w:pStyle w:val="a6"/>
        <w:spacing w:after="0"/>
        <w:jc w:val="both"/>
        <w:rPr>
          <w:sz w:val="24"/>
          <w:lang w:val="uk-UA"/>
        </w:rPr>
      </w:pPr>
      <w:r w:rsidRPr="004F7D4F">
        <w:rPr>
          <w:sz w:val="24"/>
        </w:rPr>
        <w:t xml:space="preserve">26. </w:t>
      </w:r>
      <w:proofErr w:type="spellStart"/>
      <w:r w:rsidRPr="004F7D4F">
        <w:rPr>
          <w:sz w:val="24"/>
        </w:rPr>
        <w:t>Фидлер</w:t>
      </w:r>
      <w:proofErr w:type="spellEnd"/>
      <w:r w:rsidRPr="004F7D4F">
        <w:rPr>
          <w:sz w:val="24"/>
        </w:rPr>
        <w:t xml:space="preserve"> Л. Пересекайте рвы, засыпайте границы // Современная западная культурология: самоубийство дискурса. – М., 1993. </w:t>
      </w:r>
    </w:p>
    <w:p w:rsidR="00635030" w:rsidRPr="004F7D4F" w:rsidRDefault="00635030" w:rsidP="00635030">
      <w:pPr>
        <w:pStyle w:val="a6"/>
        <w:spacing w:after="0"/>
        <w:jc w:val="both"/>
        <w:rPr>
          <w:sz w:val="24"/>
          <w:lang w:val="uk-UA"/>
        </w:rPr>
      </w:pPr>
      <w:r w:rsidRPr="004F7D4F">
        <w:rPr>
          <w:sz w:val="24"/>
        </w:rPr>
        <w:t>27. Фуко Что такое автор? Современная литературная теория. Антология I</w:t>
      </w:r>
      <w:proofErr w:type="gramStart"/>
      <w:r w:rsidRPr="004F7D4F">
        <w:rPr>
          <w:sz w:val="24"/>
        </w:rPr>
        <w:t xml:space="preserve"> С</w:t>
      </w:r>
      <w:proofErr w:type="gramEnd"/>
      <w:r w:rsidRPr="004F7D4F">
        <w:rPr>
          <w:sz w:val="24"/>
        </w:rPr>
        <w:t xml:space="preserve">ост. И.В. Кабанова. – М.: Флинта: Наука, 2004. </w:t>
      </w:r>
    </w:p>
    <w:p w:rsidR="00635030" w:rsidRPr="004F7D4F" w:rsidRDefault="00635030" w:rsidP="00635030">
      <w:pPr>
        <w:pStyle w:val="a6"/>
        <w:spacing w:after="0"/>
        <w:jc w:val="both"/>
        <w:rPr>
          <w:sz w:val="24"/>
          <w:lang w:val="uk-UA"/>
        </w:rPr>
      </w:pPr>
      <w:r w:rsidRPr="004F7D4F">
        <w:rPr>
          <w:sz w:val="24"/>
        </w:rPr>
        <w:t xml:space="preserve">28. Хасан І. Культура </w:t>
      </w:r>
      <w:proofErr w:type="spellStart"/>
      <w:r w:rsidRPr="004F7D4F">
        <w:rPr>
          <w:sz w:val="24"/>
        </w:rPr>
        <w:t>постмодернізму</w:t>
      </w:r>
      <w:proofErr w:type="spellEnd"/>
      <w:r w:rsidRPr="004F7D4F">
        <w:rPr>
          <w:sz w:val="24"/>
        </w:rPr>
        <w:t xml:space="preserve"> / І. </w:t>
      </w:r>
      <w:proofErr w:type="spellStart"/>
      <w:r w:rsidRPr="004F7D4F">
        <w:rPr>
          <w:sz w:val="24"/>
        </w:rPr>
        <w:t>Хассан</w:t>
      </w:r>
      <w:proofErr w:type="spellEnd"/>
      <w:r w:rsidRPr="004F7D4F">
        <w:rPr>
          <w:sz w:val="24"/>
        </w:rPr>
        <w:t xml:space="preserve"> // </w:t>
      </w:r>
      <w:proofErr w:type="spellStart"/>
      <w:r w:rsidRPr="004F7D4F">
        <w:rPr>
          <w:sz w:val="24"/>
        </w:rPr>
        <w:t>Вікно</w:t>
      </w:r>
      <w:proofErr w:type="spellEnd"/>
      <w:r w:rsidRPr="004F7D4F">
        <w:rPr>
          <w:sz w:val="24"/>
        </w:rPr>
        <w:t xml:space="preserve"> у </w:t>
      </w:r>
      <w:proofErr w:type="spellStart"/>
      <w:proofErr w:type="gramStart"/>
      <w:r w:rsidRPr="004F7D4F">
        <w:rPr>
          <w:sz w:val="24"/>
        </w:rPr>
        <w:t>св</w:t>
      </w:r>
      <w:proofErr w:type="gramEnd"/>
      <w:r w:rsidRPr="004F7D4F">
        <w:rPr>
          <w:sz w:val="24"/>
        </w:rPr>
        <w:t>іт</w:t>
      </w:r>
      <w:proofErr w:type="spellEnd"/>
      <w:r w:rsidRPr="004F7D4F">
        <w:rPr>
          <w:sz w:val="24"/>
        </w:rPr>
        <w:t xml:space="preserve">. – 1999. – № 5. </w:t>
      </w:r>
    </w:p>
    <w:p w:rsidR="00635030" w:rsidRPr="004F7D4F" w:rsidRDefault="00635030" w:rsidP="00635030">
      <w:pPr>
        <w:pStyle w:val="a6"/>
        <w:spacing w:after="0"/>
        <w:jc w:val="both"/>
        <w:rPr>
          <w:sz w:val="24"/>
          <w:lang w:val="uk-UA"/>
        </w:rPr>
      </w:pPr>
      <w:r w:rsidRPr="004F7D4F">
        <w:rPr>
          <w:sz w:val="24"/>
        </w:rPr>
        <w:t>29. Эко У. Имя розы. Роман. Заметки на полях «Имени розы». Эссе</w:t>
      </w:r>
      <w:proofErr w:type="gramStart"/>
      <w:r w:rsidRPr="004F7D4F">
        <w:rPr>
          <w:sz w:val="24"/>
        </w:rPr>
        <w:t xml:space="preserve"> / П</w:t>
      </w:r>
      <w:proofErr w:type="gramEnd"/>
      <w:r w:rsidRPr="004F7D4F">
        <w:rPr>
          <w:sz w:val="24"/>
        </w:rPr>
        <w:t xml:space="preserve">ер. с итал. Е. </w:t>
      </w:r>
      <w:proofErr w:type="spellStart"/>
      <w:r w:rsidRPr="004F7D4F">
        <w:rPr>
          <w:sz w:val="24"/>
        </w:rPr>
        <w:t>Костюкович</w:t>
      </w:r>
      <w:proofErr w:type="spellEnd"/>
      <w:r w:rsidRPr="004F7D4F">
        <w:rPr>
          <w:sz w:val="24"/>
        </w:rPr>
        <w:t>. – СПб</w:t>
      </w:r>
      <w:proofErr w:type="gramStart"/>
      <w:r w:rsidRPr="004F7D4F">
        <w:rPr>
          <w:sz w:val="24"/>
        </w:rPr>
        <w:t>.: «</w:t>
      </w:r>
      <w:proofErr w:type="gramEnd"/>
      <w:r w:rsidRPr="004F7D4F">
        <w:rPr>
          <w:sz w:val="24"/>
        </w:rPr>
        <w:t xml:space="preserve">Симпозиум», 2000. </w:t>
      </w:r>
    </w:p>
    <w:p w:rsidR="00625B54" w:rsidRPr="00E85EE3" w:rsidRDefault="00625B54" w:rsidP="00635030">
      <w:pPr>
        <w:pStyle w:val="Style1"/>
        <w:widowControl/>
        <w:jc w:val="both"/>
        <w:rPr>
          <w:b/>
          <w:lang w:val="uk-UA"/>
        </w:rPr>
      </w:pPr>
    </w:p>
    <w:sectPr w:rsidR="00625B54" w:rsidRPr="00E85EE3" w:rsidSect="00146A7A">
      <w:pgSz w:w="11907" w:h="16839"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C2A" w:rsidRDefault="00872C2A" w:rsidP="003127E8">
      <w:r>
        <w:separator/>
      </w:r>
    </w:p>
  </w:endnote>
  <w:endnote w:type="continuationSeparator" w:id="0">
    <w:p w:rsidR="00872C2A" w:rsidRDefault="00872C2A" w:rsidP="0031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entury Schoolbook">
    <w:altName w:val="Century"/>
    <w:charset w:val="CC"/>
    <w:family w:val="roman"/>
    <w:pitch w:val="variable"/>
    <w:sig w:usb0="00000001"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C2A" w:rsidRDefault="00872C2A" w:rsidP="003127E8">
      <w:r>
        <w:separator/>
      </w:r>
    </w:p>
  </w:footnote>
  <w:footnote w:type="continuationSeparator" w:id="0">
    <w:p w:rsidR="00872C2A" w:rsidRDefault="00872C2A" w:rsidP="003127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773F"/>
    <w:multiLevelType w:val="hybridMultilevel"/>
    <w:tmpl w:val="29B2F09C"/>
    <w:lvl w:ilvl="0" w:tplc="95BA869E">
      <w:start w:val="1"/>
      <w:numFmt w:val="decimal"/>
      <w:lvlText w:val="%1."/>
      <w:lvlJc w:val="left"/>
      <w:pPr>
        <w:ind w:left="1080" w:hanging="360"/>
      </w:pPr>
      <w:rPr>
        <w:rFonts w:hint="default"/>
      </w:r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1DFD1FAA"/>
    <w:multiLevelType w:val="hybridMultilevel"/>
    <w:tmpl w:val="322A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9F742A"/>
    <w:multiLevelType w:val="hybridMultilevel"/>
    <w:tmpl w:val="08728154"/>
    <w:lvl w:ilvl="0" w:tplc="E6F62376">
      <w:start w:val="1"/>
      <w:numFmt w:val="decimal"/>
      <w:lvlText w:val="%1."/>
      <w:lvlJc w:val="left"/>
      <w:pPr>
        <w:tabs>
          <w:tab w:val="num" w:pos="720"/>
        </w:tabs>
        <w:ind w:left="720" w:hanging="360"/>
      </w:pPr>
      <w:rPr>
        <w:b w:val="0"/>
        <w:sz w:val="18"/>
        <w:szCs w:val="1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563671"/>
    <w:multiLevelType w:val="hybridMultilevel"/>
    <w:tmpl w:val="1F045328"/>
    <w:lvl w:ilvl="0" w:tplc="0419000F">
      <w:start w:val="1"/>
      <w:numFmt w:val="decimal"/>
      <w:lvlText w:val="%1."/>
      <w:lvlJc w:val="left"/>
      <w:pPr>
        <w:tabs>
          <w:tab w:val="num" w:pos="720"/>
        </w:tabs>
        <w:ind w:left="720" w:hanging="360"/>
      </w:pPr>
      <w:rPr>
        <w:rFonts w:hint="default"/>
      </w:rPr>
    </w:lvl>
    <w:lvl w:ilvl="1" w:tplc="94841E56">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4735B38"/>
    <w:multiLevelType w:val="hybridMultilevel"/>
    <w:tmpl w:val="64AEDFB6"/>
    <w:lvl w:ilvl="0" w:tplc="FFFFFFFF">
      <w:start w:val="1"/>
      <w:numFmt w:val="decimal"/>
      <w:pStyle w:val="a"/>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73166386"/>
    <w:multiLevelType w:val="hybridMultilevel"/>
    <w:tmpl w:val="917CB03A"/>
    <w:lvl w:ilvl="0" w:tplc="FFFFFFFF">
      <w:start w:val="1"/>
      <w:numFmt w:val="bullet"/>
      <w:lvlText w:val="−"/>
      <w:lvlJc w:val="left"/>
      <w:pPr>
        <w:tabs>
          <w:tab w:val="num" w:pos="1440"/>
        </w:tabs>
        <w:ind w:left="1440" w:hanging="360"/>
      </w:pPr>
      <w:rPr>
        <w:rFonts w:ascii="Times New Roman" w:hAnsi="Times New Roman" w:cs="Times New Roman"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76241581"/>
    <w:multiLevelType w:val="singleLevel"/>
    <w:tmpl w:val="0419000F"/>
    <w:lvl w:ilvl="0">
      <w:start w:val="1"/>
      <w:numFmt w:val="decimal"/>
      <w:lvlText w:val="%1."/>
      <w:lvlJc w:val="left"/>
      <w:pPr>
        <w:tabs>
          <w:tab w:val="num" w:pos="360"/>
        </w:tabs>
        <w:ind w:left="360" w:hanging="360"/>
      </w:pPr>
    </w:lvl>
  </w:abstractNum>
  <w:abstractNum w:abstractNumId="7">
    <w:nsid w:val="79267C9D"/>
    <w:multiLevelType w:val="hybridMultilevel"/>
    <w:tmpl w:val="B8922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5E3"/>
    <w:rsid w:val="0004406D"/>
    <w:rsid w:val="000443C2"/>
    <w:rsid w:val="000C40BD"/>
    <w:rsid w:val="0011031C"/>
    <w:rsid w:val="001323D8"/>
    <w:rsid w:val="00146A7A"/>
    <w:rsid w:val="00160F5E"/>
    <w:rsid w:val="001863BD"/>
    <w:rsid w:val="0019418F"/>
    <w:rsid w:val="002329DB"/>
    <w:rsid w:val="00282C02"/>
    <w:rsid w:val="002D13A5"/>
    <w:rsid w:val="003127E8"/>
    <w:rsid w:val="00331224"/>
    <w:rsid w:val="003617E5"/>
    <w:rsid w:val="003904E1"/>
    <w:rsid w:val="003B33D7"/>
    <w:rsid w:val="003D3B6C"/>
    <w:rsid w:val="00425A56"/>
    <w:rsid w:val="00450911"/>
    <w:rsid w:val="00466932"/>
    <w:rsid w:val="004B4E9F"/>
    <w:rsid w:val="005033DA"/>
    <w:rsid w:val="00526531"/>
    <w:rsid w:val="005324D9"/>
    <w:rsid w:val="00585FE3"/>
    <w:rsid w:val="006245B2"/>
    <w:rsid w:val="00625B54"/>
    <w:rsid w:val="006345E3"/>
    <w:rsid w:val="00635030"/>
    <w:rsid w:val="006A78D0"/>
    <w:rsid w:val="00705078"/>
    <w:rsid w:val="00761C74"/>
    <w:rsid w:val="007A6EF9"/>
    <w:rsid w:val="00813418"/>
    <w:rsid w:val="00872C2A"/>
    <w:rsid w:val="008B52CC"/>
    <w:rsid w:val="008C7D87"/>
    <w:rsid w:val="008F0999"/>
    <w:rsid w:val="0090244E"/>
    <w:rsid w:val="009B23B7"/>
    <w:rsid w:val="009D52A6"/>
    <w:rsid w:val="009E3F44"/>
    <w:rsid w:val="00A25E2F"/>
    <w:rsid w:val="00A87411"/>
    <w:rsid w:val="00C166A7"/>
    <w:rsid w:val="00CA0E30"/>
    <w:rsid w:val="00CF48CC"/>
    <w:rsid w:val="00CF4E02"/>
    <w:rsid w:val="00D05E14"/>
    <w:rsid w:val="00D14BC0"/>
    <w:rsid w:val="00D224A8"/>
    <w:rsid w:val="00D5778E"/>
    <w:rsid w:val="00E622D2"/>
    <w:rsid w:val="00E6238C"/>
    <w:rsid w:val="00E85EE3"/>
    <w:rsid w:val="00E86E57"/>
    <w:rsid w:val="00EA0713"/>
    <w:rsid w:val="00EB619C"/>
    <w:rsid w:val="00F470B9"/>
    <w:rsid w:val="00F942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345E3"/>
    <w:rPr>
      <w:sz w:val="24"/>
      <w:szCs w:val="24"/>
      <w:lang w:val="ru-RU" w:eastAsia="ru-RU"/>
    </w:rPr>
  </w:style>
  <w:style w:type="paragraph" w:styleId="1">
    <w:name w:val="heading 1"/>
    <w:basedOn w:val="a0"/>
    <w:next w:val="a0"/>
    <w:qFormat/>
    <w:rsid w:val="009D52A6"/>
    <w:pPr>
      <w:keepNext/>
      <w:outlineLvl w:val="0"/>
    </w:pPr>
    <w:rPr>
      <w:szCs w:val="20"/>
      <w:lang w:val="uk-UA"/>
    </w:rPr>
  </w:style>
  <w:style w:type="paragraph" w:styleId="2">
    <w:name w:val="heading 2"/>
    <w:basedOn w:val="a0"/>
    <w:next w:val="a0"/>
    <w:qFormat/>
    <w:rsid w:val="009D52A6"/>
    <w:pPr>
      <w:keepNext/>
      <w:jc w:val="center"/>
      <w:outlineLvl w:val="1"/>
    </w:pPr>
    <w:rPr>
      <w:szCs w:val="20"/>
      <w:lang w:val="uk-UA"/>
    </w:rPr>
  </w:style>
  <w:style w:type="paragraph" w:styleId="5">
    <w:name w:val="heading 5"/>
    <w:basedOn w:val="a0"/>
    <w:next w:val="a0"/>
    <w:link w:val="50"/>
    <w:semiHidden/>
    <w:unhideWhenUsed/>
    <w:qFormat/>
    <w:rsid w:val="00F942BA"/>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R1">
    <w:name w:val="FR1"/>
    <w:rsid w:val="006345E3"/>
    <w:pPr>
      <w:widowControl w:val="0"/>
      <w:autoSpaceDE w:val="0"/>
      <w:autoSpaceDN w:val="0"/>
      <w:adjustRightInd w:val="0"/>
      <w:spacing w:line="420" w:lineRule="auto"/>
      <w:ind w:left="600" w:hanging="560"/>
    </w:pPr>
    <w:rPr>
      <w:sz w:val="28"/>
      <w:szCs w:val="28"/>
      <w:lang w:eastAsia="en-US"/>
    </w:rPr>
  </w:style>
  <w:style w:type="paragraph" w:styleId="20">
    <w:name w:val="Body Text Indent 2"/>
    <w:basedOn w:val="a0"/>
    <w:rsid w:val="00A87411"/>
    <w:pPr>
      <w:ind w:firstLine="567"/>
      <w:jc w:val="both"/>
    </w:pPr>
    <w:rPr>
      <w:szCs w:val="20"/>
    </w:rPr>
  </w:style>
  <w:style w:type="paragraph" w:customStyle="1" w:styleId="10">
    <w:name w:val="1"/>
    <w:basedOn w:val="a0"/>
    <w:rsid w:val="00D05E14"/>
    <w:pPr>
      <w:ind w:firstLine="426"/>
      <w:jc w:val="both"/>
    </w:pPr>
    <w:rPr>
      <w:sz w:val="28"/>
      <w:szCs w:val="20"/>
      <w:lang w:val="uk-UA"/>
    </w:rPr>
  </w:style>
  <w:style w:type="character" w:styleId="a4">
    <w:name w:val="Hyperlink"/>
    <w:rsid w:val="00D05E14"/>
    <w:rPr>
      <w:color w:val="0000FF"/>
      <w:u w:val="single"/>
    </w:rPr>
  </w:style>
  <w:style w:type="paragraph" w:styleId="3">
    <w:name w:val="Body Text 3"/>
    <w:basedOn w:val="a0"/>
    <w:link w:val="30"/>
    <w:rsid w:val="001323D8"/>
    <w:pPr>
      <w:spacing w:after="120"/>
    </w:pPr>
    <w:rPr>
      <w:sz w:val="16"/>
      <w:szCs w:val="16"/>
    </w:rPr>
  </w:style>
  <w:style w:type="character" w:customStyle="1" w:styleId="30">
    <w:name w:val="Основной текст 3 Знак"/>
    <w:link w:val="3"/>
    <w:rsid w:val="001323D8"/>
    <w:rPr>
      <w:sz w:val="16"/>
      <w:szCs w:val="16"/>
      <w:lang w:val="ru-RU" w:eastAsia="ru-RU"/>
    </w:rPr>
  </w:style>
  <w:style w:type="paragraph" w:styleId="a5">
    <w:name w:val="Balloon Text"/>
    <w:basedOn w:val="a0"/>
    <w:semiHidden/>
    <w:rsid w:val="009B23B7"/>
    <w:rPr>
      <w:rFonts w:ascii="Tahoma" w:hAnsi="Tahoma" w:cs="Tahoma"/>
      <w:sz w:val="16"/>
      <w:szCs w:val="16"/>
    </w:rPr>
  </w:style>
  <w:style w:type="paragraph" w:customStyle="1" w:styleId="Default">
    <w:name w:val="Default"/>
    <w:rsid w:val="00F942BA"/>
    <w:pPr>
      <w:autoSpaceDE w:val="0"/>
      <w:autoSpaceDN w:val="0"/>
      <w:adjustRightInd w:val="0"/>
    </w:pPr>
    <w:rPr>
      <w:rFonts w:ascii="Cambria" w:hAnsi="Cambria" w:cs="Cambria"/>
      <w:color w:val="000000"/>
      <w:sz w:val="24"/>
      <w:szCs w:val="24"/>
      <w:lang w:val="ru-RU" w:eastAsia="ru-RU"/>
    </w:rPr>
  </w:style>
  <w:style w:type="character" w:customStyle="1" w:styleId="50">
    <w:name w:val="Заголовок 5 Знак"/>
    <w:basedOn w:val="a1"/>
    <w:link w:val="5"/>
    <w:semiHidden/>
    <w:rsid w:val="00F942BA"/>
    <w:rPr>
      <w:rFonts w:asciiTheme="majorHAnsi" w:eastAsiaTheme="majorEastAsia" w:hAnsiTheme="majorHAnsi" w:cstheme="majorBidi"/>
      <w:color w:val="243F60" w:themeColor="accent1" w:themeShade="7F"/>
      <w:sz w:val="24"/>
      <w:szCs w:val="24"/>
      <w:lang w:val="ru-RU" w:eastAsia="ru-RU"/>
    </w:rPr>
  </w:style>
  <w:style w:type="paragraph" w:styleId="a6">
    <w:name w:val="Body Text"/>
    <w:basedOn w:val="a0"/>
    <w:link w:val="a7"/>
    <w:unhideWhenUsed/>
    <w:rsid w:val="00F942BA"/>
    <w:pPr>
      <w:spacing w:after="120"/>
    </w:pPr>
    <w:rPr>
      <w:sz w:val="28"/>
    </w:rPr>
  </w:style>
  <w:style w:type="character" w:customStyle="1" w:styleId="a7">
    <w:name w:val="Основной текст Знак"/>
    <w:basedOn w:val="a1"/>
    <w:link w:val="a6"/>
    <w:rsid w:val="00F942BA"/>
    <w:rPr>
      <w:sz w:val="28"/>
      <w:szCs w:val="24"/>
      <w:lang w:val="ru-RU" w:eastAsia="ru-RU"/>
    </w:rPr>
  </w:style>
  <w:style w:type="paragraph" w:customStyle="1" w:styleId="11">
    <w:name w:val="Без интервала1"/>
    <w:rsid w:val="00625B54"/>
    <w:rPr>
      <w:rFonts w:eastAsia="Calibri"/>
      <w:sz w:val="24"/>
      <w:szCs w:val="24"/>
      <w:lang w:val="ru-RU" w:eastAsia="ru-RU"/>
    </w:rPr>
  </w:style>
  <w:style w:type="paragraph" w:styleId="a8">
    <w:name w:val="Normal (Web)"/>
    <w:basedOn w:val="a0"/>
    <w:uiPriority w:val="99"/>
    <w:unhideWhenUsed/>
    <w:rsid w:val="00625B54"/>
    <w:pPr>
      <w:spacing w:before="100" w:beforeAutospacing="1" w:after="100" w:afterAutospacing="1"/>
    </w:pPr>
    <w:rPr>
      <w:lang w:val="uk-UA" w:eastAsia="uk-UA"/>
    </w:rPr>
  </w:style>
  <w:style w:type="paragraph" w:customStyle="1" w:styleId="a9">
    <w:name w:val="література"/>
    <w:basedOn w:val="a"/>
    <w:rsid w:val="00625B54"/>
    <w:pPr>
      <w:numPr>
        <w:numId w:val="0"/>
      </w:numPr>
      <w:contextualSpacing w:val="0"/>
      <w:jc w:val="both"/>
    </w:pPr>
    <w:rPr>
      <w:sz w:val="18"/>
      <w:szCs w:val="18"/>
      <w:lang w:val="en-US"/>
    </w:rPr>
  </w:style>
  <w:style w:type="paragraph" w:styleId="a">
    <w:name w:val="List Number"/>
    <w:basedOn w:val="a0"/>
    <w:rsid w:val="00625B54"/>
    <w:pPr>
      <w:numPr>
        <w:numId w:val="8"/>
      </w:numPr>
      <w:contextualSpacing/>
    </w:pPr>
  </w:style>
  <w:style w:type="paragraph" w:styleId="aa">
    <w:name w:val="header"/>
    <w:basedOn w:val="a0"/>
    <w:link w:val="ab"/>
    <w:rsid w:val="003127E8"/>
    <w:pPr>
      <w:tabs>
        <w:tab w:val="center" w:pos="4819"/>
        <w:tab w:val="right" w:pos="9639"/>
      </w:tabs>
    </w:pPr>
  </w:style>
  <w:style w:type="character" w:customStyle="1" w:styleId="ab">
    <w:name w:val="Верхний колонтитул Знак"/>
    <w:basedOn w:val="a1"/>
    <w:link w:val="aa"/>
    <w:rsid w:val="003127E8"/>
    <w:rPr>
      <w:sz w:val="24"/>
      <w:szCs w:val="24"/>
      <w:lang w:val="ru-RU" w:eastAsia="ru-RU"/>
    </w:rPr>
  </w:style>
  <w:style w:type="paragraph" w:styleId="ac">
    <w:name w:val="footer"/>
    <w:basedOn w:val="a0"/>
    <w:link w:val="ad"/>
    <w:rsid w:val="003127E8"/>
    <w:pPr>
      <w:tabs>
        <w:tab w:val="center" w:pos="4819"/>
        <w:tab w:val="right" w:pos="9639"/>
      </w:tabs>
    </w:pPr>
  </w:style>
  <w:style w:type="character" w:customStyle="1" w:styleId="ad">
    <w:name w:val="Нижний колонтитул Знак"/>
    <w:basedOn w:val="a1"/>
    <w:link w:val="ac"/>
    <w:rsid w:val="003127E8"/>
    <w:rPr>
      <w:sz w:val="24"/>
      <w:szCs w:val="24"/>
      <w:lang w:val="ru-RU" w:eastAsia="ru-RU"/>
    </w:rPr>
  </w:style>
  <w:style w:type="character" w:customStyle="1" w:styleId="apple-converted-space">
    <w:name w:val="apple-converted-space"/>
    <w:basedOn w:val="a1"/>
    <w:rsid w:val="0004406D"/>
  </w:style>
  <w:style w:type="character" w:styleId="ae">
    <w:name w:val="Emphasis"/>
    <w:qFormat/>
    <w:rsid w:val="0004406D"/>
    <w:rPr>
      <w:i/>
      <w:iCs/>
    </w:rPr>
  </w:style>
  <w:style w:type="paragraph" w:customStyle="1" w:styleId="Style1">
    <w:name w:val="Style1"/>
    <w:basedOn w:val="a0"/>
    <w:uiPriority w:val="99"/>
    <w:rsid w:val="00E85EE3"/>
    <w:pPr>
      <w:widowControl w:val="0"/>
      <w:autoSpaceDE w:val="0"/>
      <w:autoSpaceDN w:val="0"/>
      <w:adjustRightInd w:val="0"/>
    </w:pPr>
    <w:rPr>
      <w:rFonts w:ascii="Century Schoolbook" w:hAnsi="Century Schoolbook" w:cs="Century Schoolbook"/>
    </w:rPr>
  </w:style>
  <w:style w:type="paragraph" w:customStyle="1" w:styleId="Style11">
    <w:name w:val="Style11"/>
    <w:basedOn w:val="a0"/>
    <w:uiPriority w:val="99"/>
    <w:rsid w:val="00635030"/>
    <w:pPr>
      <w:widowControl w:val="0"/>
      <w:autoSpaceDE w:val="0"/>
      <w:autoSpaceDN w:val="0"/>
      <w:adjustRightInd w:val="0"/>
    </w:pPr>
  </w:style>
  <w:style w:type="character" w:customStyle="1" w:styleId="FontStyle68">
    <w:name w:val="Font Style68"/>
    <w:uiPriority w:val="99"/>
    <w:rsid w:val="00635030"/>
    <w:rPr>
      <w:rFonts w:ascii="Times New Roman" w:hAnsi="Times New Roman" w:cs="Times New Roman" w:hint="default"/>
      <w:b/>
      <w:bCs/>
      <w:sz w:val="26"/>
      <w:szCs w:val="26"/>
    </w:rPr>
  </w:style>
  <w:style w:type="character" w:customStyle="1" w:styleId="FontStyle69">
    <w:name w:val="Font Style69"/>
    <w:uiPriority w:val="99"/>
    <w:rsid w:val="00635030"/>
    <w:rPr>
      <w:rFonts w:ascii="Times New Roman" w:hAnsi="Times New Roman" w:cs="Times New Roman" w:hint="default"/>
      <w:sz w:val="26"/>
      <w:szCs w:val="26"/>
    </w:rPr>
  </w:style>
  <w:style w:type="paragraph" w:customStyle="1" w:styleId="Style20">
    <w:name w:val="Style20"/>
    <w:basedOn w:val="a0"/>
    <w:uiPriority w:val="99"/>
    <w:rsid w:val="00635030"/>
    <w:pPr>
      <w:widowControl w:val="0"/>
      <w:autoSpaceDE w:val="0"/>
      <w:autoSpaceDN w:val="0"/>
      <w:adjustRightInd w:val="0"/>
      <w:spacing w:line="323" w:lineRule="exact"/>
      <w:ind w:firstLine="566"/>
      <w:jc w:val="both"/>
    </w:pPr>
  </w:style>
  <w:style w:type="paragraph" w:customStyle="1" w:styleId="Style28">
    <w:name w:val="Style28"/>
    <w:basedOn w:val="a0"/>
    <w:uiPriority w:val="99"/>
    <w:rsid w:val="00635030"/>
    <w:pPr>
      <w:widowControl w:val="0"/>
      <w:autoSpaceDE w:val="0"/>
      <w:autoSpaceDN w:val="0"/>
      <w:adjustRightInd w:val="0"/>
      <w:spacing w:line="331" w:lineRule="exact"/>
      <w:jc w:val="both"/>
    </w:pPr>
  </w:style>
  <w:style w:type="paragraph" w:customStyle="1" w:styleId="Style52">
    <w:name w:val="Style52"/>
    <w:basedOn w:val="a0"/>
    <w:uiPriority w:val="99"/>
    <w:rsid w:val="00635030"/>
    <w:pPr>
      <w:widowControl w:val="0"/>
      <w:autoSpaceDE w:val="0"/>
      <w:autoSpaceDN w:val="0"/>
      <w:adjustRightInd w:val="0"/>
      <w:jc w:val="center"/>
    </w:pPr>
  </w:style>
  <w:style w:type="paragraph" w:customStyle="1" w:styleId="Style49">
    <w:name w:val="Style49"/>
    <w:basedOn w:val="a0"/>
    <w:uiPriority w:val="99"/>
    <w:rsid w:val="00635030"/>
    <w:pPr>
      <w:widowControl w:val="0"/>
      <w:autoSpaceDE w:val="0"/>
      <w:autoSpaceDN w:val="0"/>
      <w:adjustRightInd w:val="0"/>
      <w:jc w:val="center"/>
    </w:pPr>
  </w:style>
  <w:style w:type="paragraph" w:customStyle="1" w:styleId="Style59">
    <w:name w:val="Style59"/>
    <w:basedOn w:val="a0"/>
    <w:uiPriority w:val="99"/>
    <w:rsid w:val="00635030"/>
    <w:pPr>
      <w:widowControl w:val="0"/>
      <w:autoSpaceDE w:val="0"/>
      <w:autoSpaceDN w:val="0"/>
      <w:adjustRightInd w:val="0"/>
      <w:spacing w:line="370" w:lineRule="exact"/>
    </w:pPr>
  </w:style>
  <w:style w:type="character" w:customStyle="1" w:styleId="FontStyle78">
    <w:name w:val="Font Style78"/>
    <w:uiPriority w:val="99"/>
    <w:rsid w:val="00635030"/>
    <w:rPr>
      <w:rFonts w:ascii="Times New Roman" w:hAnsi="Times New Roman" w:cs="Times New Roman" w:hint="default"/>
      <w:b/>
      <w:bCs/>
      <w:i/>
      <w:iCs/>
      <w:sz w:val="26"/>
      <w:szCs w:val="26"/>
    </w:rPr>
  </w:style>
  <w:style w:type="character" w:customStyle="1" w:styleId="FontStyle86">
    <w:name w:val="Font Style86"/>
    <w:uiPriority w:val="99"/>
    <w:rsid w:val="00635030"/>
    <w:rPr>
      <w:rFonts w:ascii="Times New Roman" w:hAnsi="Times New Roman" w:cs="Times New Roman" w:hint="default"/>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345E3"/>
    <w:rPr>
      <w:sz w:val="24"/>
      <w:szCs w:val="24"/>
      <w:lang w:val="ru-RU" w:eastAsia="ru-RU"/>
    </w:rPr>
  </w:style>
  <w:style w:type="paragraph" w:styleId="1">
    <w:name w:val="heading 1"/>
    <w:basedOn w:val="a0"/>
    <w:next w:val="a0"/>
    <w:qFormat/>
    <w:rsid w:val="009D52A6"/>
    <w:pPr>
      <w:keepNext/>
      <w:outlineLvl w:val="0"/>
    </w:pPr>
    <w:rPr>
      <w:szCs w:val="20"/>
      <w:lang w:val="uk-UA"/>
    </w:rPr>
  </w:style>
  <w:style w:type="paragraph" w:styleId="2">
    <w:name w:val="heading 2"/>
    <w:basedOn w:val="a0"/>
    <w:next w:val="a0"/>
    <w:qFormat/>
    <w:rsid w:val="009D52A6"/>
    <w:pPr>
      <w:keepNext/>
      <w:jc w:val="center"/>
      <w:outlineLvl w:val="1"/>
    </w:pPr>
    <w:rPr>
      <w:szCs w:val="20"/>
      <w:lang w:val="uk-UA"/>
    </w:rPr>
  </w:style>
  <w:style w:type="paragraph" w:styleId="5">
    <w:name w:val="heading 5"/>
    <w:basedOn w:val="a0"/>
    <w:next w:val="a0"/>
    <w:link w:val="50"/>
    <w:semiHidden/>
    <w:unhideWhenUsed/>
    <w:qFormat/>
    <w:rsid w:val="00F942BA"/>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R1">
    <w:name w:val="FR1"/>
    <w:rsid w:val="006345E3"/>
    <w:pPr>
      <w:widowControl w:val="0"/>
      <w:autoSpaceDE w:val="0"/>
      <w:autoSpaceDN w:val="0"/>
      <w:adjustRightInd w:val="0"/>
      <w:spacing w:line="420" w:lineRule="auto"/>
      <w:ind w:left="600" w:hanging="560"/>
    </w:pPr>
    <w:rPr>
      <w:sz w:val="28"/>
      <w:szCs w:val="28"/>
      <w:lang w:eastAsia="en-US"/>
    </w:rPr>
  </w:style>
  <w:style w:type="paragraph" w:styleId="20">
    <w:name w:val="Body Text Indent 2"/>
    <w:basedOn w:val="a0"/>
    <w:rsid w:val="00A87411"/>
    <w:pPr>
      <w:ind w:firstLine="567"/>
      <w:jc w:val="both"/>
    </w:pPr>
    <w:rPr>
      <w:szCs w:val="20"/>
    </w:rPr>
  </w:style>
  <w:style w:type="paragraph" w:customStyle="1" w:styleId="10">
    <w:name w:val="1"/>
    <w:basedOn w:val="a0"/>
    <w:rsid w:val="00D05E14"/>
    <w:pPr>
      <w:ind w:firstLine="426"/>
      <w:jc w:val="both"/>
    </w:pPr>
    <w:rPr>
      <w:sz w:val="28"/>
      <w:szCs w:val="20"/>
      <w:lang w:val="uk-UA"/>
    </w:rPr>
  </w:style>
  <w:style w:type="character" w:styleId="a4">
    <w:name w:val="Hyperlink"/>
    <w:rsid w:val="00D05E14"/>
    <w:rPr>
      <w:color w:val="0000FF"/>
      <w:u w:val="single"/>
    </w:rPr>
  </w:style>
  <w:style w:type="paragraph" w:styleId="3">
    <w:name w:val="Body Text 3"/>
    <w:basedOn w:val="a0"/>
    <w:link w:val="30"/>
    <w:rsid w:val="001323D8"/>
    <w:pPr>
      <w:spacing w:after="120"/>
    </w:pPr>
    <w:rPr>
      <w:sz w:val="16"/>
      <w:szCs w:val="16"/>
    </w:rPr>
  </w:style>
  <w:style w:type="character" w:customStyle="1" w:styleId="30">
    <w:name w:val="Основной текст 3 Знак"/>
    <w:link w:val="3"/>
    <w:rsid w:val="001323D8"/>
    <w:rPr>
      <w:sz w:val="16"/>
      <w:szCs w:val="16"/>
      <w:lang w:val="ru-RU" w:eastAsia="ru-RU"/>
    </w:rPr>
  </w:style>
  <w:style w:type="paragraph" w:styleId="a5">
    <w:name w:val="Balloon Text"/>
    <w:basedOn w:val="a0"/>
    <w:semiHidden/>
    <w:rsid w:val="009B23B7"/>
    <w:rPr>
      <w:rFonts w:ascii="Tahoma" w:hAnsi="Tahoma" w:cs="Tahoma"/>
      <w:sz w:val="16"/>
      <w:szCs w:val="16"/>
    </w:rPr>
  </w:style>
  <w:style w:type="paragraph" w:customStyle="1" w:styleId="Default">
    <w:name w:val="Default"/>
    <w:rsid w:val="00F942BA"/>
    <w:pPr>
      <w:autoSpaceDE w:val="0"/>
      <w:autoSpaceDN w:val="0"/>
      <w:adjustRightInd w:val="0"/>
    </w:pPr>
    <w:rPr>
      <w:rFonts w:ascii="Cambria" w:hAnsi="Cambria" w:cs="Cambria"/>
      <w:color w:val="000000"/>
      <w:sz w:val="24"/>
      <w:szCs w:val="24"/>
      <w:lang w:val="ru-RU" w:eastAsia="ru-RU"/>
    </w:rPr>
  </w:style>
  <w:style w:type="character" w:customStyle="1" w:styleId="50">
    <w:name w:val="Заголовок 5 Знак"/>
    <w:basedOn w:val="a1"/>
    <w:link w:val="5"/>
    <w:semiHidden/>
    <w:rsid w:val="00F942BA"/>
    <w:rPr>
      <w:rFonts w:asciiTheme="majorHAnsi" w:eastAsiaTheme="majorEastAsia" w:hAnsiTheme="majorHAnsi" w:cstheme="majorBidi"/>
      <w:color w:val="243F60" w:themeColor="accent1" w:themeShade="7F"/>
      <w:sz w:val="24"/>
      <w:szCs w:val="24"/>
      <w:lang w:val="ru-RU" w:eastAsia="ru-RU"/>
    </w:rPr>
  </w:style>
  <w:style w:type="paragraph" w:styleId="a6">
    <w:name w:val="Body Text"/>
    <w:basedOn w:val="a0"/>
    <w:link w:val="a7"/>
    <w:unhideWhenUsed/>
    <w:rsid w:val="00F942BA"/>
    <w:pPr>
      <w:spacing w:after="120"/>
    </w:pPr>
    <w:rPr>
      <w:sz w:val="28"/>
    </w:rPr>
  </w:style>
  <w:style w:type="character" w:customStyle="1" w:styleId="a7">
    <w:name w:val="Основной текст Знак"/>
    <w:basedOn w:val="a1"/>
    <w:link w:val="a6"/>
    <w:rsid w:val="00F942BA"/>
    <w:rPr>
      <w:sz w:val="28"/>
      <w:szCs w:val="24"/>
      <w:lang w:val="ru-RU" w:eastAsia="ru-RU"/>
    </w:rPr>
  </w:style>
  <w:style w:type="paragraph" w:customStyle="1" w:styleId="11">
    <w:name w:val="Без интервала1"/>
    <w:rsid w:val="00625B54"/>
    <w:rPr>
      <w:rFonts w:eastAsia="Calibri"/>
      <w:sz w:val="24"/>
      <w:szCs w:val="24"/>
      <w:lang w:val="ru-RU" w:eastAsia="ru-RU"/>
    </w:rPr>
  </w:style>
  <w:style w:type="paragraph" w:styleId="a8">
    <w:name w:val="Normal (Web)"/>
    <w:basedOn w:val="a0"/>
    <w:uiPriority w:val="99"/>
    <w:unhideWhenUsed/>
    <w:rsid w:val="00625B54"/>
    <w:pPr>
      <w:spacing w:before="100" w:beforeAutospacing="1" w:after="100" w:afterAutospacing="1"/>
    </w:pPr>
    <w:rPr>
      <w:lang w:val="uk-UA" w:eastAsia="uk-UA"/>
    </w:rPr>
  </w:style>
  <w:style w:type="paragraph" w:customStyle="1" w:styleId="a9">
    <w:name w:val="література"/>
    <w:basedOn w:val="a"/>
    <w:rsid w:val="00625B54"/>
    <w:pPr>
      <w:numPr>
        <w:numId w:val="0"/>
      </w:numPr>
      <w:contextualSpacing w:val="0"/>
      <w:jc w:val="both"/>
    </w:pPr>
    <w:rPr>
      <w:sz w:val="18"/>
      <w:szCs w:val="18"/>
      <w:lang w:val="en-US"/>
    </w:rPr>
  </w:style>
  <w:style w:type="paragraph" w:styleId="a">
    <w:name w:val="List Number"/>
    <w:basedOn w:val="a0"/>
    <w:rsid w:val="00625B54"/>
    <w:pPr>
      <w:numPr>
        <w:numId w:val="8"/>
      </w:numPr>
      <w:contextualSpacing/>
    </w:pPr>
  </w:style>
  <w:style w:type="paragraph" w:styleId="aa">
    <w:name w:val="header"/>
    <w:basedOn w:val="a0"/>
    <w:link w:val="ab"/>
    <w:rsid w:val="003127E8"/>
    <w:pPr>
      <w:tabs>
        <w:tab w:val="center" w:pos="4819"/>
        <w:tab w:val="right" w:pos="9639"/>
      </w:tabs>
    </w:pPr>
  </w:style>
  <w:style w:type="character" w:customStyle="1" w:styleId="ab">
    <w:name w:val="Верхний колонтитул Знак"/>
    <w:basedOn w:val="a1"/>
    <w:link w:val="aa"/>
    <w:rsid w:val="003127E8"/>
    <w:rPr>
      <w:sz w:val="24"/>
      <w:szCs w:val="24"/>
      <w:lang w:val="ru-RU" w:eastAsia="ru-RU"/>
    </w:rPr>
  </w:style>
  <w:style w:type="paragraph" w:styleId="ac">
    <w:name w:val="footer"/>
    <w:basedOn w:val="a0"/>
    <w:link w:val="ad"/>
    <w:rsid w:val="003127E8"/>
    <w:pPr>
      <w:tabs>
        <w:tab w:val="center" w:pos="4819"/>
        <w:tab w:val="right" w:pos="9639"/>
      </w:tabs>
    </w:pPr>
  </w:style>
  <w:style w:type="character" w:customStyle="1" w:styleId="ad">
    <w:name w:val="Нижний колонтитул Знак"/>
    <w:basedOn w:val="a1"/>
    <w:link w:val="ac"/>
    <w:rsid w:val="003127E8"/>
    <w:rPr>
      <w:sz w:val="24"/>
      <w:szCs w:val="24"/>
      <w:lang w:val="ru-RU" w:eastAsia="ru-RU"/>
    </w:rPr>
  </w:style>
  <w:style w:type="character" w:customStyle="1" w:styleId="apple-converted-space">
    <w:name w:val="apple-converted-space"/>
    <w:basedOn w:val="a1"/>
    <w:rsid w:val="0004406D"/>
  </w:style>
  <w:style w:type="character" w:styleId="ae">
    <w:name w:val="Emphasis"/>
    <w:qFormat/>
    <w:rsid w:val="0004406D"/>
    <w:rPr>
      <w:i/>
      <w:iCs/>
    </w:rPr>
  </w:style>
  <w:style w:type="paragraph" w:customStyle="1" w:styleId="Style1">
    <w:name w:val="Style1"/>
    <w:basedOn w:val="a0"/>
    <w:uiPriority w:val="99"/>
    <w:rsid w:val="00E85EE3"/>
    <w:pPr>
      <w:widowControl w:val="0"/>
      <w:autoSpaceDE w:val="0"/>
      <w:autoSpaceDN w:val="0"/>
      <w:adjustRightInd w:val="0"/>
    </w:pPr>
    <w:rPr>
      <w:rFonts w:ascii="Century Schoolbook" w:hAnsi="Century Schoolbook" w:cs="Century Schoolbook"/>
    </w:rPr>
  </w:style>
  <w:style w:type="paragraph" w:customStyle="1" w:styleId="Style11">
    <w:name w:val="Style11"/>
    <w:basedOn w:val="a0"/>
    <w:uiPriority w:val="99"/>
    <w:rsid w:val="00635030"/>
    <w:pPr>
      <w:widowControl w:val="0"/>
      <w:autoSpaceDE w:val="0"/>
      <w:autoSpaceDN w:val="0"/>
      <w:adjustRightInd w:val="0"/>
    </w:pPr>
  </w:style>
  <w:style w:type="character" w:customStyle="1" w:styleId="FontStyle68">
    <w:name w:val="Font Style68"/>
    <w:uiPriority w:val="99"/>
    <w:rsid w:val="00635030"/>
    <w:rPr>
      <w:rFonts w:ascii="Times New Roman" w:hAnsi="Times New Roman" w:cs="Times New Roman" w:hint="default"/>
      <w:b/>
      <w:bCs/>
      <w:sz w:val="26"/>
      <w:szCs w:val="26"/>
    </w:rPr>
  </w:style>
  <w:style w:type="character" w:customStyle="1" w:styleId="FontStyle69">
    <w:name w:val="Font Style69"/>
    <w:uiPriority w:val="99"/>
    <w:rsid w:val="00635030"/>
    <w:rPr>
      <w:rFonts w:ascii="Times New Roman" w:hAnsi="Times New Roman" w:cs="Times New Roman" w:hint="default"/>
      <w:sz w:val="26"/>
      <w:szCs w:val="26"/>
    </w:rPr>
  </w:style>
  <w:style w:type="paragraph" w:customStyle="1" w:styleId="Style20">
    <w:name w:val="Style20"/>
    <w:basedOn w:val="a0"/>
    <w:uiPriority w:val="99"/>
    <w:rsid w:val="00635030"/>
    <w:pPr>
      <w:widowControl w:val="0"/>
      <w:autoSpaceDE w:val="0"/>
      <w:autoSpaceDN w:val="0"/>
      <w:adjustRightInd w:val="0"/>
      <w:spacing w:line="323" w:lineRule="exact"/>
      <w:ind w:firstLine="566"/>
      <w:jc w:val="both"/>
    </w:pPr>
  </w:style>
  <w:style w:type="paragraph" w:customStyle="1" w:styleId="Style28">
    <w:name w:val="Style28"/>
    <w:basedOn w:val="a0"/>
    <w:uiPriority w:val="99"/>
    <w:rsid w:val="00635030"/>
    <w:pPr>
      <w:widowControl w:val="0"/>
      <w:autoSpaceDE w:val="0"/>
      <w:autoSpaceDN w:val="0"/>
      <w:adjustRightInd w:val="0"/>
      <w:spacing w:line="331" w:lineRule="exact"/>
      <w:jc w:val="both"/>
    </w:pPr>
  </w:style>
  <w:style w:type="paragraph" w:customStyle="1" w:styleId="Style52">
    <w:name w:val="Style52"/>
    <w:basedOn w:val="a0"/>
    <w:uiPriority w:val="99"/>
    <w:rsid w:val="00635030"/>
    <w:pPr>
      <w:widowControl w:val="0"/>
      <w:autoSpaceDE w:val="0"/>
      <w:autoSpaceDN w:val="0"/>
      <w:adjustRightInd w:val="0"/>
      <w:jc w:val="center"/>
    </w:pPr>
  </w:style>
  <w:style w:type="paragraph" w:customStyle="1" w:styleId="Style49">
    <w:name w:val="Style49"/>
    <w:basedOn w:val="a0"/>
    <w:uiPriority w:val="99"/>
    <w:rsid w:val="00635030"/>
    <w:pPr>
      <w:widowControl w:val="0"/>
      <w:autoSpaceDE w:val="0"/>
      <w:autoSpaceDN w:val="0"/>
      <w:adjustRightInd w:val="0"/>
      <w:jc w:val="center"/>
    </w:pPr>
  </w:style>
  <w:style w:type="paragraph" w:customStyle="1" w:styleId="Style59">
    <w:name w:val="Style59"/>
    <w:basedOn w:val="a0"/>
    <w:uiPriority w:val="99"/>
    <w:rsid w:val="00635030"/>
    <w:pPr>
      <w:widowControl w:val="0"/>
      <w:autoSpaceDE w:val="0"/>
      <w:autoSpaceDN w:val="0"/>
      <w:adjustRightInd w:val="0"/>
      <w:spacing w:line="370" w:lineRule="exact"/>
    </w:pPr>
  </w:style>
  <w:style w:type="character" w:customStyle="1" w:styleId="FontStyle78">
    <w:name w:val="Font Style78"/>
    <w:uiPriority w:val="99"/>
    <w:rsid w:val="00635030"/>
    <w:rPr>
      <w:rFonts w:ascii="Times New Roman" w:hAnsi="Times New Roman" w:cs="Times New Roman" w:hint="default"/>
      <w:b/>
      <w:bCs/>
      <w:i/>
      <w:iCs/>
      <w:sz w:val="26"/>
      <w:szCs w:val="26"/>
    </w:rPr>
  </w:style>
  <w:style w:type="character" w:customStyle="1" w:styleId="FontStyle86">
    <w:name w:val="Font Style86"/>
    <w:uiPriority w:val="99"/>
    <w:rsid w:val="00635030"/>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wirpx.com/file/25707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4458</Words>
  <Characters>2542</Characters>
  <Application>Microsoft Office Word</Application>
  <DocSecurity>0</DocSecurity>
  <Lines>21</Lines>
  <Paragraphs>13</Paragraphs>
  <ScaleCrop>false</ScaleCrop>
  <HeadingPairs>
    <vt:vector size="2" baseType="variant">
      <vt:variant>
        <vt:lpstr>Название</vt:lpstr>
      </vt:variant>
      <vt:variant>
        <vt:i4>1</vt:i4>
      </vt:variant>
    </vt:vector>
  </HeadingPairs>
  <TitlesOfParts>
    <vt:vector size="1" baseType="lpstr">
      <vt:lpstr>ОПИС</vt:lpstr>
    </vt:vector>
  </TitlesOfParts>
  <Company>MoBIL GROUP</Company>
  <LinksUpToDate>false</LinksUpToDate>
  <CharactersWithSpaces>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ОПИС</dc:title>
  <dc:creator>WiZaRd</dc:creator>
  <cp:lastModifiedBy>admin</cp:lastModifiedBy>
  <cp:revision>2</cp:revision>
  <cp:lastPrinted>2019-02-22T07:06:00Z</cp:lastPrinted>
  <dcterms:created xsi:type="dcterms:W3CDTF">2020-04-06T07:11:00Z</dcterms:created>
  <dcterms:modified xsi:type="dcterms:W3CDTF">2020-04-06T07:11:00Z</dcterms:modified>
</cp:coreProperties>
</file>